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06C3D" w14:textId="77777777" w:rsidR="0085726A" w:rsidRDefault="0085726A" w:rsidP="0085726A">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Comunicat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presă</w:t>
      </w:r>
      <w:proofErr w:type="spellEnd"/>
      <w:r>
        <w:rPr>
          <w:rFonts w:ascii="Times New Roman" w:hAnsi="Times New Roman" w:cs="Times New Roman"/>
          <w:sz w:val="28"/>
          <w:szCs w:val="28"/>
          <w:lang w:val="en-US"/>
        </w:rPr>
        <w:t>, 23.03.2020</w:t>
      </w:r>
    </w:p>
    <w:p w14:paraId="30453940" w14:textId="77777777" w:rsidR="0085726A" w:rsidRDefault="0085726A" w:rsidP="0085726A">
      <w:pPr>
        <w:jc w:val="both"/>
        <w:rPr>
          <w:rFonts w:ascii="Times New Roman" w:hAnsi="Times New Roman" w:cs="Times New Roman"/>
          <w:sz w:val="28"/>
          <w:szCs w:val="28"/>
          <w:lang w:val="ro-RO"/>
        </w:rPr>
      </w:pPr>
    </w:p>
    <w:p w14:paraId="6AB224F6" w14:textId="77777777" w:rsidR="0085726A" w:rsidRDefault="0085726A" w:rsidP="0085726A">
      <w:pPr>
        <w:pStyle w:val="Standard"/>
        <w:jc w:val="both"/>
        <w:rPr>
          <w:rFonts w:ascii="Times New Roman" w:hAnsi="Times New Roman" w:cs="Times New Roman"/>
          <w:b/>
          <w:sz w:val="28"/>
          <w:szCs w:val="28"/>
          <w:lang w:val="ro-RO"/>
        </w:rPr>
      </w:pPr>
    </w:p>
    <w:p w14:paraId="4F40F3F7" w14:textId="640EE8DA" w:rsidR="0085726A" w:rsidRDefault="0085726A" w:rsidP="0085726A">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FSLI: Declarațiile Vicepremierului Raluca Turcan referitoare la o posibilă înghețare a anului școlar provoacă haos în educație</w:t>
      </w:r>
      <w:r>
        <w:rPr>
          <w:rFonts w:ascii="Times New Roman" w:hAnsi="Times New Roman" w:cs="Times New Roman"/>
          <w:b/>
          <w:sz w:val="28"/>
          <w:szCs w:val="28"/>
          <w:lang w:val="ro-RO"/>
        </w:rPr>
        <w:t>!</w:t>
      </w:r>
      <w:r>
        <w:rPr>
          <w:rFonts w:ascii="Times New Roman" w:hAnsi="Times New Roman" w:cs="Times New Roman"/>
          <w:b/>
          <w:sz w:val="28"/>
          <w:szCs w:val="28"/>
          <w:lang w:val="ro-RO"/>
        </w:rPr>
        <w:t xml:space="preserve"> </w:t>
      </w:r>
    </w:p>
    <w:p w14:paraId="09DC3B93" w14:textId="77777777" w:rsidR="0085726A" w:rsidRDefault="0085726A" w:rsidP="0085726A">
      <w:pPr>
        <w:pStyle w:val="Standard"/>
        <w:jc w:val="both"/>
        <w:rPr>
          <w:rFonts w:ascii="Times New Roman" w:hAnsi="Times New Roman" w:cs="Times New Roman"/>
          <w:b/>
          <w:sz w:val="28"/>
          <w:szCs w:val="28"/>
          <w:lang w:val="ro-RO"/>
        </w:rPr>
      </w:pPr>
    </w:p>
    <w:p w14:paraId="60E63F02" w14:textId="77777777" w:rsidR="0085726A" w:rsidRDefault="0085726A" w:rsidP="0085726A">
      <w:pPr>
        <w:pStyle w:val="Standard"/>
        <w:jc w:val="both"/>
        <w:rPr>
          <w:rFonts w:ascii="Times New Roman" w:hAnsi="Times New Roman" w:cs="Times New Roman"/>
          <w:b/>
          <w:sz w:val="28"/>
          <w:szCs w:val="28"/>
          <w:lang w:val="ro-RO"/>
        </w:rPr>
      </w:pPr>
    </w:p>
    <w:p w14:paraId="7C0C09F0" w14:textId="620FD3BF" w:rsidR="0085726A" w:rsidRDefault="0085726A" w:rsidP="0085726A">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Federația Sindicatelor Libere din Învățământ consideră că Vicepremierul Raluca Turcan a dat dovadă de totală lipsă de profesionalism ieșind în spațiul public cu declarații de presă care nu au făcut decât să genereze haos în sistemul de educație, în rândul cadrelor didactice,</w:t>
      </w:r>
      <w:r>
        <w:rPr>
          <w:rFonts w:ascii="Times New Roman" w:hAnsi="Times New Roman" w:cs="Times New Roman"/>
          <w:b/>
          <w:sz w:val="28"/>
          <w:szCs w:val="28"/>
          <w:lang w:val="ro-RO"/>
        </w:rPr>
        <w:t xml:space="preserve"> </w:t>
      </w:r>
      <w:r>
        <w:rPr>
          <w:rFonts w:ascii="Times New Roman" w:hAnsi="Times New Roman" w:cs="Times New Roman"/>
          <w:b/>
          <w:sz w:val="28"/>
          <w:szCs w:val="28"/>
          <w:lang w:val="ro-RO"/>
        </w:rPr>
        <w:t>al părinților</w:t>
      </w:r>
      <w:r>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și al elevilor. Este inuman să se comporte așa, ca oficial al statului! Orice propunere sau modificare în calendarul anului școlar trebuie făcută doar după ce a fost bine analizată și în urma consultărilor cu specialiștii, sindicatele din educație, asociațiile de părinți și de elevi. Prin astfel de declarații există riscul major să fie paralizat sistemul de învățământ. În condițiile în care populația este panicată de acest COVID </w:t>
      </w:r>
      <w:r>
        <w:rPr>
          <w:rFonts w:ascii="Times New Roman" w:hAnsi="Times New Roman" w:cs="Times New Roman"/>
          <w:b/>
          <w:sz w:val="28"/>
          <w:szCs w:val="28"/>
          <w:lang w:val="ro-RO"/>
        </w:rPr>
        <w:t>-</w:t>
      </w:r>
      <w:r>
        <w:rPr>
          <w:rFonts w:ascii="Times New Roman" w:hAnsi="Times New Roman" w:cs="Times New Roman"/>
          <w:b/>
          <w:sz w:val="28"/>
          <w:szCs w:val="28"/>
          <w:lang w:val="ro-RO"/>
        </w:rPr>
        <w:t xml:space="preserve">19, astfel de </w:t>
      </w:r>
      <w:r>
        <w:rPr>
          <w:rFonts w:ascii="Times New Roman" w:hAnsi="Times New Roman" w:cs="Times New Roman"/>
          <w:b/>
          <w:sz w:val="28"/>
          <w:szCs w:val="28"/>
        </w:rPr>
        <w:t>“</w:t>
      </w:r>
      <w:proofErr w:type="spellStart"/>
      <w:r>
        <w:rPr>
          <w:rFonts w:ascii="Times New Roman" w:hAnsi="Times New Roman" w:cs="Times New Roman"/>
          <w:b/>
          <w:sz w:val="28"/>
          <w:szCs w:val="28"/>
        </w:rPr>
        <w:t>exerciții</w:t>
      </w:r>
      <w:proofErr w:type="spellEnd"/>
      <w:r>
        <w:rPr>
          <w:rFonts w:ascii="Times New Roman" w:hAnsi="Times New Roman" w:cs="Times New Roman"/>
          <w:b/>
          <w:sz w:val="28"/>
          <w:szCs w:val="28"/>
        </w:rPr>
        <w:t xml:space="preserve"> de </w:t>
      </w:r>
      <w:proofErr w:type="spellStart"/>
      <w:r>
        <w:rPr>
          <w:rFonts w:ascii="Times New Roman" w:hAnsi="Times New Roman" w:cs="Times New Roman"/>
          <w:b/>
          <w:sz w:val="28"/>
          <w:szCs w:val="28"/>
        </w:rPr>
        <w:t>comunicare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în</w:t>
      </w:r>
      <w:proofErr w:type="spellEnd"/>
      <w:r>
        <w:rPr>
          <w:rFonts w:ascii="Times New Roman" w:hAnsi="Times New Roman" w:cs="Times New Roman"/>
          <w:b/>
          <w:sz w:val="28"/>
          <w:szCs w:val="28"/>
        </w:rPr>
        <w:t xml:space="preserve"> mass-media </w:t>
      </w:r>
      <w:proofErr w:type="spellStart"/>
      <w:r>
        <w:rPr>
          <w:rFonts w:ascii="Times New Roman" w:hAnsi="Times New Roman" w:cs="Times New Roman"/>
          <w:b/>
          <w:sz w:val="28"/>
          <w:szCs w:val="28"/>
        </w:rPr>
        <w:t>trebuie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evitate</w:t>
      </w:r>
      <w:proofErr w:type="spellEnd"/>
      <w:r>
        <w:rPr>
          <w:rFonts w:ascii="Times New Roman" w:hAnsi="Times New Roman" w:cs="Times New Roman"/>
          <w:b/>
          <w:sz w:val="28"/>
          <w:szCs w:val="28"/>
        </w:rPr>
        <w:t>.</w:t>
      </w:r>
    </w:p>
    <w:p w14:paraId="74E630B3" w14:textId="77777777" w:rsidR="0085726A" w:rsidRDefault="0085726A" w:rsidP="0085726A">
      <w:pPr>
        <w:pStyle w:val="Standard"/>
        <w:jc w:val="both"/>
        <w:rPr>
          <w:rFonts w:ascii="Times New Roman" w:hAnsi="Times New Roman" w:cs="Times New Roman"/>
          <w:b/>
          <w:sz w:val="28"/>
          <w:szCs w:val="28"/>
          <w:lang w:val="ro-RO"/>
        </w:rPr>
      </w:pPr>
    </w:p>
    <w:p w14:paraId="3DE72E40" w14:textId="77777777" w:rsidR="0085726A" w:rsidRDefault="0085726A" w:rsidP="0085726A">
      <w:pPr>
        <w:pStyle w:val="Standard"/>
        <w:jc w:val="both"/>
        <w:rPr>
          <w:rFonts w:ascii="Times New Roman" w:hAnsi="Times New Roman" w:cs="Times New Roman"/>
          <w:b/>
          <w:sz w:val="28"/>
          <w:szCs w:val="28"/>
          <w:lang w:val="ro-RO"/>
        </w:rPr>
      </w:pPr>
    </w:p>
    <w:p w14:paraId="68E62464" w14:textId="77777777" w:rsidR="0085726A" w:rsidRDefault="0085726A" w:rsidP="0085726A">
      <w:pPr>
        <w:pStyle w:val="Standard"/>
        <w:ind w:firstLine="72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Declarația din această dimineață a Vicepremierului Raluca Turcan, potrivit căreia: </w:t>
      </w:r>
      <w:r>
        <w:rPr>
          <w:rFonts w:ascii="Times New Roman" w:hAnsi="Times New Roman" w:cs="Times New Roman"/>
          <w:bCs/>
          <w:sz w:val="28"/>
          <w:szCs w:val="28"/>
          <w:lang w:val="en-US"/>
        </w:rPr>
        <w:t>“</w:t>
      </w:r>
      <w:r>
        <w:rPr>
          <w:rFonts w:ascii="Times New Roman" w:hAnsi="Times New Roman" w:cs="Times New Roman"/>
          <w:color w:val="282828"/>
          <w:sz w:val="28"/>
          <w:szCs w:val="28"/>
          <w:shd w:val="clear" w:color="auto" w:fill="FFFFFF"/>
        </w:rPr>
        <w:t xml:space="preserve">Sunt </w:t>
      </w:r>
      <w:proofErr w:type="spellStart"/>
      <w:r>
        <w:rPr>
          <w:rFonts w:ascii="Times New Roman" w:hAnsi="Times New Roman" w:cs="Times New Roman"/>
          <w:color w:val="282828"/>
          <w:sz w:val="28"/>
          <w:szCs w:val="28"/>
          <w:shd w:val="clear" w:color="auto" w:fill="FFFFFF"/>
        </w:rPr>
        <w:t>trei</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etape</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posibile</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cel</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puţin</w:t>
      </w:r>
      <w:proofErr w:type="spellEnd"/>
      <w:r>
        <w:rPr>
          <w:rFonts w:ascii="Times New Roman" w:hAnsi="Times New Roman" w:cs="Times New Roman"/>
          <w:color w:val="282828"/>
          <w:sz w:val="28"/>
          <w:szCs w:val="28"/>
          <w:shd w:val="clear" w:color="auto" w:fill="FFFFFF"/>
        </w:rPr>
        <w:t xml:space="preserve"> din </w:t>
      </w:r>
      <w:proofErr w:type="spellStart"/>
      <w:r>
        <w:rPr>
          <w:rFonts w:ascii="Times New Roman" w:hAnsi="Times New Roman" w:cs="Times New Roman"/>
          <w:color w:val="282828"/>
          <w:sz w:val="28"/>
          <w:szCs w:val="28"/>
          <w:shd w:val="clear" w:color="auto" w:fill="FFFFFF"/>
        </w:rPr>
        <w:t>perspectiva</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mea</w:t>
      </w:r>
      <w:proofErr w:type="spellEnd"/>
      <w:r>
        <w:rPr>
          <w:rFonts w:ascii="Times New Roman" w:hAnsi="Times New Roman" w:cs="Times New Roman"/>
          <w:color w:val="282828"/>
          <w:sz w:val="28"/>
          <w:szCs w:val="28"/>
          <w:shd w:val="clear" w:color="auto" w:fill="FFFFFF"/>
        </w:rPr>
        <w:t xml:space="preserve">. Una </w:t>
      </w:r>
      <w:proofErr w:type="spellStart"/>
      <w:r>
        <w:rPr>
          <w:rFonts w:ascii="Times New Roman" w:hAnsi="Times New Roman" w:cs="Times New Roman"/>
          <w:color w:val="282828"/>
          <w:sz w:val="28"/>
          <w:szCs w:val="28"/>
          <w:shd w:val="clear" w:color="auto" w:fill="FFFFFF"/>
        </w:rPr>
        <w:t>ar</w:t>
      </w:r>
      <w:proofErr w:type="spellEnd"/>
      <w:r>
        <w:rPr>
          <w:rFonts w:ascii="Times New Roman" w:hAnsi="Times New Roman" w:cs="Times New Roman"/>
          <w:color w:val="282828"/>
          <w:sz w:val="28"/>
          <w:szCs w:val="28"/>
          <w:shd w:val="clear" w:color="auto" w:fill="FFFFFF"/>
        </w:rPr>
        <w:t xml:space="preserve"> fi ca </w:t>
      </w:r>
      <w:proofErr w:type="spellStart"/>
      <w:r>
        <w:rPr>
          <w:rFonts w:ascii="Times New Roman" w:hAnsi="Times New Roman" w:cs="Times New Roman"/>
          <w:color w:val="282828"/>
          <w:sz w:val="28"/>
          <w:szCs w:val="28"/>
          <w:shd w:val="clear" w:color="auto" w:fill="FFFFFF"/>
        </w:rPr>
        <w:t>anul</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şcolar</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să</w:t>
      </w:r>
      <w:proofErr w:type="spellEnd"/>
      <w:r>
        <w:rPr>
          <w:rFonts w:ascii="Times New Roman" w:hAnsi="Times New Roman" w:cs="Times New Roman"/>
          <w:color w:val="282828"/>
          <w:sz w:val="28"/>
          <w:szCs w:val="28"/>
          <w:shd w:val="clear" w:color="auto" w:fill="FFFFFF"/>
        </w:rPr>
        <w:t xml:space="preserve"> continue </w:t>
      </w:r>
      <w:proofErr w:type="spellStart"/>
      <w:r>
        <w:rPr>
          <w:rFonts w:ascii="Times New Roman" w:hAnsi="Times New Roman" w:cs="Times New Roman"/>
          <w:color w:val="282828"/>
          <w:sz w:val="28"/>
          <w:szCs w:val="28"/>
          <w:shd w:val="clear" w:color="auto" w:fill="FFFFFF"/>
        </w:rPr>
        <w:t>şi</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evaluările</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să</w:t>
      </w:r>
      <w:proofErr w:type="spellEnd"/>
      <w:r>
        <w:rPr>
          <w:rFonts w:ascii="Times New Roman" w:hAnsi="Times New Roman" w:cs="Times New Roman"/>
          <w:color w:val="282828"/>
          <w:sz w:val="28"/>
          <w:szCs w:val="28"/>
          <w:shd w:val="clear" w:color="auto" w:fill="FFFFFF"/>
        </w:rPr>
        <w:t xml:space="preserve"> fie </w:t>
      </w:r>
      <w:proofErr w:type="spellStart"/>
      <w:r>
        <w:rPr>
          <w:rFonts w:ascii="Times New Roman" w:hAnsi="Times New Roman" w:cs="Times New Roman"/>
          <w:color w:val="282828"/>
          <w:sz w:val="28"/>
          <w:szCs w:val="28"/>
          <w:shd w:val="clear" w:color="auto" w:fill="FFFFFF"/>
        </w:rPr>
        <w:t>aşa</w:t>
      </w:r>
      <w:proofErr w:type="spellEnd"/>
      <w:r>
        <w:rPr>
          <w:rFonts w:ascii="Times New Roman" w:hAnsi="Times New Roman" w:cs="Times New Roman"/>
          <w:color w:val="282828"/>
          <w:sz w:val="28"/>
          <w:szCs w:val="28"/>
          <w:shd w:val="clear" w:color="auto" w:fill="FFFFFF"/>
        </w:rPr>
        <w:t xml:space="preserve"> cum au </w:t>
      </w:r>
      <w:proofErr w:type="spellStart"/>
      <w:r>
        <w:rPr>
          <w:rFonts w:ascii="Times New Roman" w:hAnsi="Times New Roman" w:cs="Times New Roman"/>
          <w:color w:val="282828"/>
          <w:sz w:val="28"/>
          <w:szCs w:val="28"/>
          <w:shd w:val="clear" w:color="auto" w:fill="FFFFFF"/>
        </w:rPr>
        <w:t>fost</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prevăzute</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dar</w:t>
      </w:r>
      <w:proofErr w:type="spellEnd"/>
      <w:r>
        <w:rPr>
          <w:rFonts w:ascii="Times New Roman" w:hAnsi="Times New Roman" w:cs="Times New Roman"/>
          <w:color w:val="282828"/>
          <w:sz w:val="28"/>
          <w:szCs w:val="28"/>
          <w:shd w:val="clear" w:color="auto" w:fill="FFFFFF"/>
        </w:rPr>
        <w:t xml:space="preserve"> e un </w:t>
      </w:r>
      <w:proofErr w:type="spellStart"/>
      <w:r>
        <w:rPr>
          <w:rFonts w:ascii="Times New Roman" w:hAnsi="Times New Roman" w:cs="Times New Roman"/>
          <w:color w:val="282828"/>
          <w:sz w:val="28"/>
          <w:szCs w:val="28"/>
          <w:shd w:val="clear" w:color="auto" w:fill="FFFFFF"/>
        </w:rPr>
        <w:t>scenariu</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destul</w:t>
      </w:r>
      <w:proofErr w:type="spellEnd"/>
      <w:r>
        <w:rPr>
          <w:rFonts w:ascii="Times New Roman" w:hAnsi="Times New Roman" w:cs="Times New Roman"/>
          <w:color w:val="282828"/>
          <w:sz w:val="28"/>
          <w:szCs w:val="28"/>
          <w:shd w:val="clear" w:color="auto" w:fill="FFFFFF"/>
        </w:rPr>
        <w:t xml:space="preserve"> de </w:t>
      </w:r>
      <w:proofErr w:type="spellStart"/>
      <w:r>
        <w:rPr>
          <w:rFonts w:ascii="Times New Roman" w:hAnsi="Times New Roman" w:cs="Times New Roman"/>
          <w:color w:val="282828"/>
          <w:sz w:val="28"/>
          <w:szCs w:val="28"/>
          <w:shd w:val="clear" w:color="auto" w:fill="FFFFFF"/>
        </w:rPr>
        <w:t>greu</w:t>
      </w:r>
      <w:proofErr w:type="spellEnd"/>
      <w:r>
        <w:rPr>
          <w:rFonts w:ascii="Times New Roman" w:hAnsi="Times New Roman" w:cs="Times New Roman"/>
          <w:color w:val="282828"/>
          <w:sz w:val="28"/>
          <w:szCs w:val="28"/>
          <w:shd w:val="clear" w:color="auto" w:fill="FFFFFF"/>
        </w:rPr>
        <w:t xml:space="preserve"> de </w:t>
      </w:r>
      <w:proofErr w:type="spellStart"/>
      <w:r>
        <w:rPr>
          <w:rFonts w:ascii="Times New Roman" w:hAnsi="Times New Roman" w:cs="Times New Roman"/>
          <w:color w:val="282828"/>
          <w:sz w:val="28"/>
          <w:szCs w:val="28"/>
          <w:shd w:val="clear" w:color="auto" w:fill="FFFFFF"/>
        </w:rPr>
        <w:t>atins</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întrucât</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deja</w:t>
      </w:r>
      <w:proofErr w:type="spellEnd"/>
      <w:r>
        <w:rPr>
          <w:rFonts w:ascii="Times New Roman" w:hAnsi="Times New Roman" w:cs="Times New Roman"/>
          <w:color w:val="282828"/>
          <w:sz w:val="28"/>
          <w:szCs w:val="28"/>
          <w:shd w:val="clear" w:color="auto" w:fill="FFFFFF"/>
        </w:rPr>
        <w:t xml:space="preserve"> se </w:t>
      </w:r>
      <w:proofErr w:type="spellStart"/>
      <w:r>
        <w:rPr>
          <w:rFonts w:ascii="Times New Roman" w:hAnsi="Times New Roman" w:cs="Times New Roman"/>
          <w:color w:val="282828"/>
          <w:sz w:val="28"/>
          <w:szCs w:val="28"/>
          <w:shd w:val="clear" w:color="auto" w:fill="FFFFFF"/>
        </w:rPr>
        <w:t>prefigurează</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închiderea</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şcolilor</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peste</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perioada</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anunţată</w:t>
      </w:r>
      <w:proofErr w:type="spellEnd"/>
      <w:r>
        <w:rPr>
          <w:rFonts w:ascii="Times New Roman" w:hAnsi="Times New Roman" w:cs="Times New Roman"/>
          <w:color w:val="282828"/>
          <w:sz w:val="28"/>
          <w:szCs w:val="28"/>
          <w:shd w:val="clear" w:color="auto" w:fill="FFFFFF"/>
        </w:rPr>
        <w:t xml:space="preserve">. Al </w:t>
      </w:r>
      <w:proofErr w:type="spellStart"/>
      <w:r>
        <w:rPr>
          <w:rFonts w:ascii="Times New Roman" w:hAnsi="Times New Roman" w:cs="Times New Roman"/>
          <w:color w:val="282828"/>
          <w:sz w:val="28"/>
          <w:szCs w:val="28"/>
          <w:shd w:val="clear" w:color="auto" w:fill="FFFFFF"/>
        </w:rPr>
        <w:t>doilea</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scenariu</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ar</w:t>
      </w:r>
      <w:proofErr w:type="spellEnd"/>
      <w:r>
        <w:rPr>
          <w:rFonts w:ascii="Times New Roman" w:hAnsi="Times New Roman" w:cs="Times New Roman"/>
          <w:color w:val="282828"/>
          <w:sz w:val="28"/>
          <w:szCs w:val="28"/>
          <w:shd w:val="clear" w:color="auto" w:fill="FFFFFF"/>
        </w:rPr>
        <w:t xml:space="preserve"> fi al </w:t>
      </w:r>
      <w:proofErr w:type="spellStart"/>
      <w:r>
        <w:rPr>
          <w:rFonts w:ascii="Times New Roman" w:hAnsi="Times New Roman" w:cs="Times New Roman"/>
          <w:color w:val="282828"/>
          <w:sz w:val="28"/>
          <w:szCs w:val="28"/>
          <w:shd w:val="clear" w:color="auto" w:fill="FFFFFF"/>
        </w:rPr>
        <w:t>decalării</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evaluărilor</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iar</w:t>
      </w:r>
      <w:proofErr w:type="spellEnd"/>
      <w:r>
        <w:rPr>
          <w:rFonts w:ascii="Times New Roman" w:hAnsi="Times New Roman" w:cs="Times New Roman"/>
          <w:color w:val="282828"/>
          <w:sz w:val="28"/>
          <w:szCs w:val="28"/>
          <w:shd w:val="clear" w:color="auto" w:fill="FFFFFF"/>
        </w:rPr>
        <w:t xml:space="preserve"> al </w:t>
      </w:r>
      <w:proofErr w:type="spellStart"/>
      <w:r>
        <w:rPr>
          <w:rFonts w:ascii="Times New Roman" w:hAnsi="Times New Roman" w:cs="Times New Roman"/>
          <w:color w:val="282828"/>
          <w:sz w:val="28"/>
          <w:szCs w:val="28"/>
          <w:shd w:val="clear" w:color="auto" w:fill="FFFFFF"/>
        </w:rPr>
        <w:t>treilea</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ar</w:t>
      </w:r>
      <w:proofErr w:type="spellEnd"/>
      <w:r>
        <w:rPr>
          <w:rFonts w:ascii="Times New Roman" w:hAnsi="Times New Roman" w:cs="Times New Roman"/>
          <w:color w:val="282828"/>
          <w:sz w:val="28"/>
          <w:szCs w:val="28"/>
          <w:shd w:val="clear" w:color="auto" w:fill="FFFFFF"/>
        </w:rPr>
        <w:t xml:space="preserve"> fi al </w:t>
      </w:r>
      <w:proofErr w:type="spellStart"/>
      <w:r>
        <w:rPr>
          <w:rFonts w:ascii="Times New Roman" w:hAnsi="Times New Roman" w:cs="Times New Roman"/>
          <w:color w:val="282828"/>
          <w:sz w:val="28"/>
          <w:szCs w:val="28"/>
          <w:shd w:val="clear" w:color="auto" w:fill="FFFFFF"/>
        </w:rPr>
        <w:t>repetării</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anului</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însă</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vom</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vedea</w:t>
      </w:r>
      <w:proofErr w:type="spellEnd"/>
      <w:r>
        <w:rPr>
          <w:rFonts w:ascii="Times New Roman" w:hAnsi="Times New Roman" w:cs="Times New Roman"/>
          <w:color w:val="282828"/>
          <w:sz w:val="28"/>
          <w:szCs w:val="28"/>
          <w:shd w:val="clear" w:color="auto" w:fill="FFFFFF"/>
        </w:rPr>
        <w:t xml:space="preserve">. E </w:t>
      </w:r>
      <w:proofErr w:type="spellStart"/>
      <w:r>
        <w:rPr>
          <w:rFonts w:ascii="Times New Roman" w:hAnsi="Times New Roman" w:cs="Times New Roman"/>
          <w:color w:val="282828"/>
          <w:sz w:val="28"/>
          <w:szCs w:val="28"/>
          <w:shd w:val="clear" w:color="auto" w:fill="FFFFFF"/>
        </w:rPr>
        <w:t>foarte</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dificil</w:t>
      </w:r>
      <w:proofErr w:type="spellEnd"/>
      <w:r>
        <w:rPr>
          <w:rFonts w:ascii="Times New Roman" w:hAnsi="Times New Roman" w:cs="Times New Roman"/>
          <w:color w:val="282828"/>
          <w:sz w:val="28"/>
          <w:szCs w:val="28"/>
          <w:shd w:val="clear" w:color="auto" w:fill="FFFFFF"/>
        </w:rPr>
        <w:t xml:space="preserve"> de </w:t>
      </w:r>
      <w:proofErr w:type="spellStart"/>
      <w:r>
        <w:rPr>
          <w:rFonts w:ascii="Times New Roman" w:hAnsi="Times New Roman" w:cs="Times New Roman"/>
          <w:color w:val="282828"/>
          <w:sz w:val="28"/>
          <w:szCs w:val="28"/>
          <w:shd w:val="clear" w:color="auto" w:fill="FFFFFF"/>
        </w:rPr>
        <w:t>afirmat</w:t>
      </w:r>
      <w:proofErr w:type="spellEnd"/>
      <w:r>
        <w:rPr>
          <w:rFonts w:ascii="Times New Roman" w:hAnsi="Times New Roman" w:cs="Times New Roman"/>
          <w:color w:val="282828"/>
          <w:sz w:val="28"/>
          <w:szCs w:val="28"/>
          <w:shd w:val="clear" w:color="auto" w:fill="FFFFFF"/>
        </w:rPr>
        <w:t xml:space="preserve"> </w:t>
      </w:r>
      <w:proofErr w:type="spellStart"/>
      <w:r>
        <w:rPr>
          <w:rFonts w:ascii="Times New Roman" w:hAnsi="Times New Roman" w:cs="Times New Roman"/>
          <w:color w:val="282828"/>
          <w:sz w:val="28"/>
          <w:szCs w:val="28"/>
          <w:shd w:val="clear" w:color="auto" w:fill="FFFFFF"/>
        </w:rPr>
        <w:t>acum</w:t>
      </w:r>
      <w:proofErr w:type="spellEnd"/>
      <w:r>
        <w:rPr>
          <w:rFonts w:ascii="Times New Roman" w:hAnsi="Times New Roman" w:cs="Times New Roman"/>
          <w:color w:val="282828"/>
          <w:sz w:val="28"/>
          <w:szCs w:val="28"/>
          <w:shd w:val="clear" w:color="auto" w:fill="FFFFFF"/>
        </w:rPr>
        <w:t xml:space="preserve"> care </w:t>
      </w:r>
      <w:proofErr w:type="spellStart"/>
      <w:r>
        <w:rPr>
          <w:rFonts w:ascii="Times New Roman" w:hAnsi="Times New Roman" w:cs="Times New Roman"/>
          <w:color w:val="282828"/>
          <w:sz w:val="28"/>
          <w:szCs w:val="28"/>
          <w:shd w:val="clear" w:color="auto" w:fill="FFFFFF"/>
        </w:rPr>
        <w:t>va</w:t>
      </w:r>
      <w:proofErr w:type="spellEnd"/>
      <w:r>
        <w:rPr>
          <w:rFonts w:ascii="Times New Roman" w:hAnsi="Times New Roman" w:cs="Times New Roman"/>
          <w:color w:val="282828"/>
          <w:sz w:val="28"/>
          <w:szCs w:val="28"/>
          <w:shd w:val="clear" w:color="auto" w:fill="FFFFFF"/>
        </w:rPr>
        <w:t xml:space="preserve"> fi </w:t>
      </w:r>
      <w:proofErr w:type="spellStart"/>
      <w:r>
        <w:rPr>
          <w:rFonts w:ascii="Times New Roman" w:hAnsi="Times New Roman" w:cs="Times New Roman"/>
          <w:color w:val="282828"/>
          <w:sz w:val="28"/>
          <w:szCs w:val="28"/>
          <w:shd w:val="clear" w:color="auto" w:fill="FFFFFF"/>
        </w:rPr>
        <w:t>soluţia</w:t>
      </w:r>
      <w:proofErr w:type="spellEnd"/>
      <w:r>
        <w:rPr>
          <w:rFonts w:ascii="Times New Roman" w:hAnsi="Times New Roman" w:cs="Times New Roman"/>
          <w:color w:val="282828"/>
          <w:sz w:val="28"/>
          <w:szCs w:val="28"/>
          <w:shd w:val="clear" w:color="auto" w:fill="FFFFFF"/>
        </w:rPr>
        <w:t>.</w:t>
      </w:r>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este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doar</w:t>
      </w:r>
      <w:proofErr w:type="spellEnd"/>
      <w:r>
        <w:rPr>
          <w:rFonts w:ascii="Times New Roman" w:hAnsi="Times New Roman" w:cs="Times New Roman"/>
          <w:bCs/>
          <w:sz w:val="28"/>
          <w:szCs w:val="28"/>
          <w:lang w:val="en-US"/>
        </w:rPr>
        <w:t xml:space="preserve"> un mod </w:t>
      </w:r>
      <w:proofErr w:type="spellStart"/>
      <w:r>
        <w:rPr>
          <w:rFonts w:ascii="Times New Roman" w:hAnsi="Times New Roman" w:cs="Times New Roman"/>
          <w:bCs/>
          <w:sz w:val="28"/>
          <w:szCs w:val="28"/>
          <w:lang w:val="en-US"/>
        </w:rPr>
        <w:t>prin</w:t>
      </w:r>
      <w:proofErr w:type="spellEnd"/>
      <w:r>
        <w:rPr>
          <w:rFonts w:ascii="Times New Roman" w:hAnsi="Times New Roman" w:cs="Times New Roman"/>
          <w:bCs/>
          <w:sz w:val="28"/>
          <w:szCs w:val="28"/>
          <w:lang w:val="en-US"/>
        </w:rPr>
        <w:t xml:space="preserve"> care se </w:t>
      </w:r>
      <w:proofErr w:type="spellStart"/>
      <w:r>
        <w:rPr>
          <w:rFonts w:ascii="Times New Roman" w:hAnsi="Times New Roman" w:cs="Times New Roman"/>
          <w:bCs/>
          <w:sz w:val="28"/>
          <w:szCs w:val="28"/>
          <w:lang w:val="en-US"/>
        </w:rPr>
        <w:t>creează</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și</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mai</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multă</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instabilitate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în</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sistemul</w:t>
      </w:r>
      <w:proofErr w:type="spellEnd"/>
      <w:r>
        <w:rPr>
          <w:rFonts w:ascii="Times New Roman" w:hAnsi="Times New Roman" w:cs="Times New Roman"/>
          <w:bCs/>
          <w:sz w:val="28"/>
          <w:szCs w:val="28"/>
          <w:lang w:val="en-US"/>
        </w:rPr>
        <w:t xml:space="preserve"> de </w:t>
      </w:r>
      <w:proofErr w:type="spellStart"/>
      <w:r>
        <w:rPr>
          <w:rFonts w:ascii="Times New Roman" w:hAnsi="Times New Roman" w:cs="Times New Roman"/>
          <w:bCs/>
          <w:sz w:val="28"/>
          <w:szCs w:val="28"/>
          <w:lang w:val="en-US"/>
        </w:rPr>
        <w:t>învățământ</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lovit</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oricum</w:t>
      </w:r>
      <w:proofErr w:type="spellEnd"/>
      <w:r>
        <w:rPr>
          <w:rFonts w:ascii="Times New Roman" w:hAnsi="Times New Roman" w:cs="Times New Roman"/>
          <w:bCs/>
          <w:sz w:val="28"/>
          <w:szCs w:val="28"/>
          <w:lang w:val="en-US"/>
        </w:rPr>
        <w:t xml:space="preserve"> de </w:t>
      </w:r>
      <w:proofErr w:type="spellStart"/>
      <w:r>
        <w:rPr>
          <w:rFonts w:ascii="Times New Roman" w:hAnsi="Times New Roman" w:cs="Times New Roman"/>
          <w:bCs/>
          <w:sz w:val="28"/>
          <w:szCs w:val="28"/>
          <w:lang w:val="en-US"/>
        </w:rPr>
        <w:t>măsurile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privind</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pandemia</w:t>
      </w:r>
      <w:proofErr w:type="spellEnd"/>
      <w:r>
        <w:rPr>
          <w:rFonts w:ascii="Times New Roman" w:hAnsi="Times New Roman" w:cs="Times New Roman"/>
          <w:bCs/>
          <w:sz w:val="28"/>
          <w:szCs w:val="28"/>
          <w:lang w:val="en-US"/>
        </w:rPr>
        <w:t xml:space="preserve"> cu COVID -19. </w:t>
      </w:r>
    </w:p>
    <w:p w14:paraId="600EF3AE" w14:textId="77777777" w:rsidR="0085726A" w:rsidRDefault="0085726A" w:rsidP="0085726A">
      <w:pPr>
        <w:pStyle w:val="Standard"/>
        <w:ind w:firstLine="72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Federația noastră ține în permanență legătura cu conducerea MEC, cu reprezentanții părinților și ai elevilor și nicio clipă nu am discutat despre un asemenea scenariu  de înghețare a anului școlar. </w:t>
      </w:r>
    </w:p>
    <w:p w14:paraId="38A754DF" w14:textId="77777777" w:rsidR="0085726A" w:rsidRDefault="0085726A" w:rsidP="0085726A">
      <w:pPr>
        <w:pStyle w:val="Standard"/>
        <w:ind w:firstLine="72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Înghețarea anului școlar ar produce prejudicii majore elevilor, părinților și cadrelor didactice. Prin urmare, suntem convinși că se pot găsi soluții pentru încheierea situației școlare a elevilor, dar și pentru cei care se află în anii de final de ciclu de învățământ și trebuie să susțină examenele naționale. </w:t>
      </w:r>
    </w:p>
    <w:p w14:paraId="066FAFC1" w14:textId="77777777" w:rsidR="0085726A" w:rsidRDefault="0085726A" w:rsidP="0085726A">
      <w:pPr>
        <w:pStyle w:val="Standard"/>
        <w:ind w:firstLine="720"/>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Federația Sindicatelor Libere din Învățământ face apel la Ministerul Educației și Cercetării,  la Guvernul României, dar și la Administrația Prezidențială să analizeze </w:t>
      </w:r>
      <w:r>
        <w:rPr>
          <w:rFonts w:ascii="Times New Roman" w:hAnsi="Times New Roman" w:cs="Times New Roman"/>
          <w:bCs/>
          <w:sz w:val="28"/>
          <w:szCs w:val="28"/>
          <w:lang w:val="ro-RO"/>
        </w:rPr>
        <w:lastRenderedPageBreak/>
        <w:t xml:space="preserve">cu mare responsabilitate situația, astfel încât  să fie luate cele  mai bune decizii pentru elevi.  </w:t>
      </w:r>
    </w:p>
    <w:p w14:paraId="05B63032" w14:textId="77777777" w:rsidR="0085726A" w:rsidRDefault="0085726A" w:rsidP="0085726A">
      <w:pPr>
        <w:pStyle w:val="Standard"/>
        <w:ind w:firstLine="720"/>
        <w:jc w:val="both"/>
        <w:rPr>
          <w:rFonts w:ascii="Times New Roman" w:hAnsi="Times New Roman" w:cs="Times New Roman"/>
          <w:bCs/>
          <w:sz w:val="28"/>
          <w:szCs w:val="28"/>
          <w:lang w:val="ro-RO"/>
        </w:rPr>
      </w:pPr>
    </w:p>
    <w:p w14:paraId="3963A0AB" w14:textId="103E91A7" w:rsidR="0085726A" w:rsidRDefault="0085726A" w:rsidP="0085726A">
      <w:pPr>
        <w:pStyle w:val="Standard"/>
        <w:jc w:val="both"/>
        <w:rPr>
          <w:rFonts w:ascii="Times New Roman" w:hAnsi="Times New Roman" w:cs="Times New Roman"/>
          <w:i/>
          <w:sz w:val="28"/>
          <w:szCs w:val="28"/>
          <w:shd w:val="clear" w:color="auto" w:fill="FFFFFF"/>
        </w:rPr>
      </w:pPr>
      <w:r>
        <w:rPr>
          <w:rFonts w:ascii="Times New Roman" w:hAnsi="Times New Roman" w:cs="Times New Roman"/>
          <w:sz w:val="28"/>
          <w:szCs w:val="28"/>
          <w:lang w:val="ro-RO"/>
        </w:rPr>
        <w:t xml:space="preserve">    </w:t>
      </w:r>
      <w:r>
        <w:rPr>
          <w:rFonts w:ascii="Times New Roman" w:hAnsi="Times New Roman" w:cs="Times New Roman"/>
          <w:i/>
          <w:sz w:val="28"/>
          <w:szCs w:val="28"/>
          <w:shd w:val="clear" w:color="auto" w:fill="FFFFFF"/>
        </w:rPr>
        <w:t xml:space="preserve">"Este o </w:t>
      </w:r>
      <w:proofErr w:type="spellStart"/>
      <w:r>
        <w:rPr>
          <w:rFonts w:ascii="Times New Roman" w:hAnsi="Times New Roman" w:cs="Times New Roman"/>
          <w:i/>
          <w:sz w:val="28"/>
          <w:szCs w:val="28"/>
          <w:shd w:val="clear" w:color="auto" w:fill="FFFFFF"/>
        </w:rPr>
        <w:t>dovadă</w:t>
      </w:r>
      <w:proofErr w:type="spellEnd"/>
      <w:r>
        <w:rPr>
          <w:rFonts w:ascii="Times New Roman" w:hAnsi="Times New Roman" w:cs="Times New Roman"/>
          <w:i/>
          <w:sz w:val="28"/>
          <w:szCs w:val="28"/>
          <w:shd w:val="clear" w:color="auto" w:fill="FFFFFF"/>
        </w:rPr>
        <w:t xml:space="preserve"> de </w:t>
      </w:r>
      <w:proofErr w:type="spellStart"/>
      <w:r>
        <w:rPr>
          <w:rFonts w:ascii="Times New Roman" w:hAnsi="Times New Roman" w:cs="Times New Roman"/>
          <w:i/>
          <w:sz w:val="28"/>
          <w:szCs w:val="28"/>
          <w:shd w:val="clear" w:color="auto" w:fill="FFFFFF"/>
        </w:rPr>
        <w:t>lipsă</w:t>
      </w:r>
      <w:proofErr w:type="spellEnd"/>
      <w:r>
        <w:rPr>
          <w:rFonts w:ascii="Times New Roman" w:hAnsi="Times New Roman" w:cs="Times New Roman"/>
          <w:i/>
          <w:sz w:val="28"/>
          <w:szCs w:val="28"/>
          <w:shd w:val="clear" w:color="auto" w:fill="FFFFFF"/>
        </w:rPr>
        <w:t xml:space="preserve"> de </w:t>
      </w:r>
      <w:proofErr w:type="spellStart"/>
      <w:r>
        <w:rPr>
          <w:rFonts w:ascii="Times New Roman" w:hAnsi="Times New Roman" w:cs="Times New Roman"/>
          <w:i/>
          <w:sz w:val="28"/>
          <w:szCs w:val="28"/>
          <w:shd w:val="clear" w:color="auto" w:fill="FFFFFF"/>
        </w:rPr>
        <w:t>prof</w:t>
      </w:r>
      <w:r>
        <w:rPr>
          <w:rFonts w:ascii="Times New Roman" w:hAnsi="Times New Roman" w:cs="Times New Roman"/>
          <w:i/>
          <w:sz w:val="28"/>
          <w:szCs w:val="28"/>
          <w:shd w:val="clear" w:color="auto" w:fill="FFFFFF"/>
        </w:rPr>
        <w:t>e</w:t>
      </w:r>
      <w:r>
        <w:rPr>
          <w:rFonts w:ascii="Times New Roman" w:hAnsi="Times New Roman" w:cs="Times New Roman"/>
          <w:i/>
          <w:sz w:val="28"/>
          <w:szCs w:val="28"/>
          <w:shd w:val="clear" w:color="auto" w:fill="FFFFFF"/>
        </w:rPr>
        <w:t>sionalism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ieși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spațiul</w:t>
      </w:r>
      <w:proofErr w:type="spellEnd"/>
      <w:r>
        <w:rPr>
          <w:rFonts w:ascii="Times New Roman" w:hAnsi="Times New Roman" w:cs="Times New Roman"/>
          <w:i/>
          <w:sz w:val="28"/>
          <w:szCs w:val="28"/>
          <w:shd w:val="clear" w:color="auto" w:fill="FFFFFF"/>
        </w:rPr>
        <w:t xml:space="preserve"> public </w:t>
      </w:r>
      <w:proofErr w:type="spellStart"/>
      <w:r>
        <w:rPr>
          <w:rFonts w:ascii="Times New Roman" w:hAnsi="Times New Roman" w:cs="Times New Roman"/>
          <w:i/>
          <w:sz w:val="28"/>
          <w:szCs w:val="28"/>
          <w:shd w:val="clear" w:color="auto" w:fill="FFFFFF"/>
        </w:rPr>
        <w:t>și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vorbești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fără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ai o </w:t>
      </w:r>
      <w:proofErr w:type="spellStart"/>
      <w:r>
        <w:rPr>
          <w:rFonts w:ascii="Times New Roman" w:hAnsi="Times New Roman" w:cs="Times New Roman"/>
          <w:i/>
          <w:sz w:val="28"/>
          <w:szCs w:val="28"/>
          <w:shd w:val="clear" w:color="auto" w:fill="FFFFFF"/>
        </w:rPr>
        <w:t>consultare</w:t>
      </w:r>
      <w:proofErr w:type="spellEnd"/>
      <w:r>
        <w:rPr>
          <w:rFonts w:ascii="Times New Roman" w:hAnsi="Times New Roman" w:cs="Times New Roman"/>
          <w:i/>
          <w:sz w:val="28"/>
          <w:szCs w:val="28"/>
          <w:shd w:val="clear" w:color="auto" w:fill="FFFFFF"/>
        </w:rPr>
        <w:t xml:space="preserve"> cu </w:t>
      </w:r>
      <w:proofErr w:type="spellStart"/>
      <w:r>
        <w:rPr>
          <w:rFonts w:ascii="Times New Roman" w:hAnsi="Times New Roman" w:cs="Times New Roman"/>
          <w:i/>
          <w:sz w:val="28"/>
          <w:szCs w:val="28"/>
          <w:shd w:val="clear" w:color="auto" w:fill="FFFFFF"/>
        </w:rPr>
        <w:t>specialiștii</w:t>
      </w:r>
      <w:proofErr w:type="spellEnd"/>
      <w:r>
        <w:rPr>
          <w:rFonts w:ascii="Times New Roman" w:hAnsi="Times New Roman" w:cs="Times New Roman"/>
          <w:i/>
          <w:sz w:val="28"/>
          <w:szCs w:val="28"/>
          <w:shd w:val="clear" w:color="auto" w:fill="FFFFFF"/>
        </w:rPr>
        <w:t xml:space="preserve"> din </w:t>
      </w:r>
      <w:proofErr w:type="spellStart"/>
      <w:r>
        <w:rPr>
          <w:rFonts w:ascii="Times New Roman" w:hAnsi="Times New Roman" w:cs="Times New Roman"/>
          <w:i/>
          <w:sz w:val="28"/>
          <w:szCs w:val="28"/>
          <w:shd w:val="clear" w:color="auto" w:fill="FFFFFF"/>
        </w:rPr>
        <w:t>educație</w:t>
      </w:r>
      <w:proofErr w:type="spellEnd"/>
      <w:r>
        <w:rPr>
          <w:rFonts w:ascii="Times New Roman" w:hAnsi="Times New Roman" w:cs="Times New Roman"/>
          <w:i/>
          <w:sz w:val="28"/>
          <w:szCs w:val="28"/>
          <w:shd w:val="clear" w:color="auto" w:fill="FFFFFF"/>
        </w:rPr>
        <w:t xml:space="preserve">, cu </w:t>
      </w:r>
      <w:proofErr w:type="spellStart"/>
      <w:r>
        <w:rPr>
          <w:rFonts w:ascii="Times New Roman" w:hAnsi="Times New Roman" w:cs="Times New Roman"/>
          <w:i/>
          <w:sz w:val="28"/>
          <w:szCs w:val="28"/>
          <w:shd w:val="clear" w:color="auto" w:fill="FFFFFF"/>
        </w:rPr>
        <w:t>cei</w:t>
      </w:r>
      <w:proofErr w:type="spellEnd"/>
      <w:r>
        <w:rPr>
          <w:rFonts w:ascii="Times New Roman" w:hAnsi="Times New Roman" w:cs="Times New Roman"/>
          <w:i/>
          <w:sz w:val="28"/>
          <w:szCs w:val="28"/>
          <w:shd w:val="clear" w:color="auto" w:fill="FFFFFF"/>
        </w:rPr>
        <w:t xml:space="preserve"> din </w:t>
      </w:r>
      <w:proofErr w:type="spellStart"/>
      <w:r>
        <w:rPr>
          <w:rFonts w:ascii="Times New Roman" w:hAnsi="Times New Roman" w:cs="Times New Roman"/>
          <w:i/>
          <w:sz w:val="28"/>
          <w:szCs w:val="28"/>
          <w:shd w:val="clear" w:color="auto" w:fill="FFFFFF"/>
        </w:rPr>
        <w:t>Ministerul</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Educației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și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Cercetării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sau</w:t>
      </w:r>
      <w:proofErr w:type="spellEnd"/>
      <w:r>
        <w:rPr>
          <w:rFonts w:ascii="Times New Roman" w:hAnsi="Times New Roman" w:cs="Times New Roman"/>
          <w:i/>
          <w:sz w:val="28"/>
          <w:szCs w:val="28"/>
          <w:shd w:val="clear" w:color="auto" w:fill="FFFFFF"/>
        </w:rPr>
        <w:t xml:space="preserve"> cu </w:t>
      </w:r>
      <w:proofErr w:type="spellStart"/>
      <w:r>
        <w:rPr>
          <w:rFonts w:ascii="Times New Roman" w:hAnsi="Times New Roman" w:cs="Times New Roman"/>
          <w:i/>
          <w:sz w:val="28"/>
          <w:szCs w:val="28"/>
          <w:shd w:val="clear" w:color="auto" w:fill="FFFFFF"/>
        </w:rPr>
        <w:t>partenerii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sociali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și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arunci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variante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privind</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modul</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care se </w:t>
      </w:r>
      <w:proofErr w:type="spellStart"/>
      <w:r>
        <w:rPr>
          <w:rFonts w:ascii="Times New Roman" w:hAnsi="Times New Roman" w:cs="Times New Roman"/>
          <w:i/>
          <w:sz w:val="28"/>
          <w:szCs w:val="28"/>
          <w:shd w:val="clear" w:color="auto" w:fill="FFFFFF"/>
        </w:rPr>
        <w:t>va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desfășura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anul</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școlar</w:t>
      </w:r>
      <w:proofErr w:type="spellEnd"/>
      <w:r>
        <w:rPr>
          <w:rFonts w:ascii="Times New Roman" w:hAnsi="Times New Roman" w:cs="Times New Roman"/>
          <w:i/>
          <w:sz w:val="28"/>
          <w:szCs w:val="28"/>
          <w:shd w:val="clear" w:color="auto" w:fill="FFFFFF"/>
        </w:rPr>
        <w:t xml:space="preserve"> 2019-2020. O </w:t>
      </w:r>
      <w:proofErr w:type="spellStart"/>
      <w:r>
        <w:rPr>
          <w:rFonts w:ascii="Times New Roman" w:hAnsi="Times New Roman" w:cs="Times New Roman"/>
          <w:i/>
          <w:sz w:val="28"/>
          <w:szCs w:val="28"/>
          <w:shd w:val="clear" w:color="auto" w:fill="FFFFFF"/>
        </w:rPr>
        <w:t>astfel</w:t>
      </w:r>
      <w:proofErr w:type="spellEnd"/>
      <w:r>
        <w:rPr>
          <w:rFonts w:ascii="Times New Roman" w:hAnsi="Times New Roman" w:cs="Times New Roman"/>
          <w:i/>
          <w:sz w:val="28"/>
          <w:szCs w:val="28"/>
          <w:shd w:val="clear" w:color="auto" w:fill="FFFFFF"/>
        </w:rPr>
        <w:t xml:space="preserve"> de </w:t>
      </w:r>
      <w:proofErr w:type="spellStart"/>
      <w:r>
        <w:rPr>
          <w:rFonts w:ascii="Times New Roman" w:hAnsi="Times New Roman" w:cs="Times New Roman"/>
          <w:i/>
          <w:sz w:val="28"/>
          <w:szCs w:val="28"/>
          <w:shd w:val="clear" w:color="auto" w:fill="FFFFFF"/>
        </w:rPr>
        <w:t>declarație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este</w:t>
      </w:r>
      <w:proofErr w:type="spellEnd"/>
      <w:r>
        <w:rPr>
          <w:rFonts w:ascii="Times New Roman" w:hAnsi="Times New Roman" w:cs="Times New Roman"/>
          <w:i/>
          <w:sz w:val="28"/>
          <w:szCs w:val="28"/>
          <w:shd w:val="clear" w:color="auto" w:fill="FFFFFF"/>
        </w:rPr>
        <w:t xml:space="preserve"> o </w:t>
      </w:r>
      <w:proofErr w:type="spellStart"/>
      <w:r>
        <w:rPr>
          <w:rFonts w:ascii="Times New Roman" w:hAnsi="Times New Roman" w:cs="Times New Roman"/>
          <w:i/>
          <w:sz w:val="28"/>
          <w:szCs w:val="28"/>
          <w:shd w:val="clear" w:color="auto" w:fill="FFFFFF"/>
        </w:rPr>
        <w:t>dovadă</w:t>
      </w:r>
      <w:proofErr w:type="spellEnd"/>
      <w:r>
        <w:rPr>
          <w:rFonts w:ascii="Times New Roman" w:hAnsi="Times New Roman" w:cs="Times New Roman"/>
          <w:i/>
          <w:sz w:val="28"/>
          <w:szCs w:val="28"/>
          <w:shd w:val="clear" w:color="auto" w:fill="FFFFFF"/>
        </w:rPr>
        <w:t xml:space="preserve"> de </w:t>
      </w:r>
      <w:proofErr w:type="spellStart"/>
      <w:r>
        <w:rPr>
          <w:rFonts w:ascii="Times New Roman" w:hAnsi="Times New Roman" w:cs="Times New Roman"/>
          <w:i/>
          <w:sz w:val="28"/>
          <w:szCs w:val="28"/>
          <w:shd w:val="clear" w:color="auto" w:fill="FFFFFF"/>
        </w:rPr>
        <w:t>lipsă</w:t>
      </w:r>
      <w:proofErr w:type="spellEnd"/>
      <w:r>
        <w:rPr>
          <w:rFonts w:ascii="Times New Roman" w:hAnsi="Times New Roman" w:cs="Times New Roman"/>
          <w:i/>
          <w:sz w:val="28"/>
          <w:szCs w:val="28"/>
          <w:shd w:val="clear" w:color="auto" w:fill="FFFFFF"/>
        </w:rPr>
        <w:t xml:space="preserve"> </w:t>
      </w:r>
      <w:proofErr w:type="gramStart"/>
      <w:r>
        <w:rPr>
          <w:rFonts w:ascii="Times New Roman" w:hAnsi="Times New Roman" w:cs="Times New Roman"/>
          <w:i/>
          <w:sz w:val="28"/>
          <w:szCs w:val="28"/>
          <w:shd w:val="clear" w:color="auto" w:fill="FFFFFF"/>
        </w:rPr>
        <w:t xml:space="preserve">de  </w:t>
      </w:r>
      <w:proofErr w:type="spellStart"/>
      <w:r>
        <w:rPr>
          <w:rFonts w:ascii="Times New Roman" w:hAnsi="Times New Roman" w:cs="Times New Roman"/>
          <w:i/>
          <w:sz w:val="28"/>
          <w:szCs w:val="28"/>
          <w:shd w:val="clear" w:color="auto" w:fill="FFFFFF"/>
        </w:rPr>
        <w:t>umanitate</w:t>
      </w:r>
      <w:proofErr w:type="spellEnd"/>
      <w:proofErr w:type="gram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tocmai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această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perioadă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care </w:t>
      </w:r>
      <w:proofErr w:type="spellStart"/>
      <w:r>
        <w:rPr>
          <w:rFonts w:ascii="Times New Roman" w:hAnsi="Times New Roman" w:cs="Times New Roman"/>
          <w:i/>
          <w:sz w:val="28"/>
          <w:szCs w:val="28"/>
          <w:shd w:val="clear" w:color="auto" w:fill="FFFFFF"/>
        </w:rPr>
        <w:t>autoritățile</w:t>
      </w:r>
      <w:proofErr w:type="spellEnd"/>
      <w:r>
        <w:rPr>
          <w:rFonts w:ascii="Times New Roman" w:hAnsi="Times New Roman" w:cs="Times New Roman"/>
          <w:i/>
          <w:sz w:val="28"/>
          <w:szCs w:val="28"/>
          <w:shd w:val="clear" w:color="auto" w:fill="FFFFFF"/>
        </w:rPr>
        <w:t xml:space="preserve"> ne </w:t>
      </w:r>
      <w:proofErr w:type="spellStart"/>
      <w:r>
        <w:rPr>
          <w:rFonts w:ascii="Times New Roman" w:hAnsi="Times New Roman" w:cs="Times New Roman"/>
          <w:i/>
          <w:sz w:val="28"/>
          <w:szCs w:val="28"/>
          <w:shd w:val="clear" w:color="auto" w:fill="FFFFFF"/>
        </w:rPr>
        <w:t>îndeamnă</w:t>
      </w:r>
      <w:proofErr w:type="spellEnd"/>
      <w:r>
        <w:rPr>
          <w:rFonts w:ascii="Times New Roman" w:hAnsi="Times New Roman" w:cs="Times New Roman"/>
          <w:i/>
          <w:sz w:val="28"/>
          <w:szCs w:val="28"/>
          <w:shd w:val="clear" w:color="auto" w:fill="FFFFFF"/>
        </w:rPr>
        <w:t xml:space="preserve"> pe </w:t>
      </w:r>
      <w:proofErr w:type="spellStart"/>
      <w:r>
        <w:rPr>
          <w:rFonts w:ascii="Times New Roman" w:hAnsi="Times New Roman" w:cs="Times New Roman"/>
          <w:i/>
          <w:sz w:val="28"/>
          <w:szCs w:val="28"/>
          <w:shd w:val="clear" w:color="auto" w:fill="FFFFFF"/>
        </w:rPr>
        <w:t>toți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nu </w:t>
      </w:r>
      <w:proofErr w:type="spellStart"/>
      <w:r>
        <w:rPr>
          <w:rFonts w:ascii="Times New Roman" w:hAnsi="Times New Roman" w:cs="Times New Roman"/>
          <w:i/>
          <w:sz w:val="28"/>
          <w:szCs w:val="28"/>
          <w:shd w:val="clear" w:color="auto" w:fill="FFFFFF"/>
        </w:rPr>
        <w:t>provocăm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panică</w:t>
      </w:r>
      <w:proofErr w:type="spellEnd"/>
      <w:r>
        <w:rPr>
          <w:rFonts w:ascii="Times New Roman" w:hAnsi="Times New Roman" w:cs="Times New Roman"/>
          <w:i/>
          <w:sz w:val="28"/>
          <w:szCs w:val="28"/>
          <w:shd w:val="clear" w:color="auto" w:fill="FFFFFF"/>
        </w:rPr>
        <w:t xml:space="preserve">. Ce </w:t>
      </w:r>
      <w:proofErr w:type="spellStart"/>
      <w:r>
        <w:rPr>
          <w:rFonts w:ascii="Times New Roman" w:hAnsi="Times New Roman" w:cs="Times New Roman"/>
          <w:i/>
          <w:sz w:val="28"/>
          <w:szCs w:val="28"/>
          <w:shd w:val="clear" w:color="auto" w:fill="FFFFFF"/>
        </w:rPr>
        <w:t>credeți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că</w:t>
      </w:r>
      <w:proofErr w:type="spellEnd"/>
      <w:r>
        <w:rPr>
          <w:rFonts w:ascii="Times New Roman" w:hAnsi="Times New Roman" w:cs="Times New Roman"/>
          <w:i/>
          <w:sz w:val="28"/>
          <w:szCs w:val="28"/>
          <w:shd w:val="clear" w:color="auto" w:fill="FFFFFF"/>
        </w:rPr>
        <w:t xml:space="preserve"> a </w:t>
      </w:r>
      <w:proofErr w:type="spellStart"/>
      <w:r>
        <w:rPr>
          <w:rFonts w:ascii="Times New Roman" w:hAnsi="Times New Roman" w:cs="Times New Roman"/>
          <w:i/>
          <w:sz w:val="28"/>
          <w:szCs w:val="28"/>
          <w:shd w:val="clear" w:color="auto" w:fill="FFFFFF"/>
        </w:rPr>
        <w:t>reușit</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facă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doamna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Vicepremier</w:t>
      </w:r>
      <w:proofErr w:type="spellEnd"/>
      <w:r>
        <w:rPr>
          <w:rFonts w:ascii="Times New Roman" w:hAnsi="Times New Roman" w:cs="Times New Roman"/>
          <w:i/>
          <w:sz w:val="28"/>
          <w:szCs w:val="28"/>
          <w:shd w:val="clear" w:color="auto" w:fill="FFFFFF"/>
        </w:rPr>
        <w:t xml:space="preserve"> Raluca </w:t>
      </w:r>
      <w:proofErr w:type="spellStart"/>
      <w:r>
        <w:rPr>
          <w:rFonts w:ascii="Times New Roman" w:hAnsi="Times New Roman" w:cs="Times New Roman"/>
          <w:i/>
          <w:sz w:val="28"/>
          <w:szCs w:val="28"/>
          <w:shd w:val="clear" w:color="auto" w:fill="FFFFFF"/>
        </w:rPr>
        <w:t>Turcan</w:t>
      </w:r>
      <w:proofErr w:type="spellEnd"/>
      <w:r>
        <w:rPr>
          <w:rFonts w:ascii="Times New Roman" w:hAnsi="Times New Roman" w:cs="Times New Roman"/>
          <w:i/>
          <w:sz w:val="28"/>
          <w:szCs w:val="28"/>
          <w:shd w:val="clear" w:color="auto" w:fill="FFFFFF"/>
        </w:rPr>
        <w:t xml:space="preserve"> cu </w:t>
      </w:r>
      <w:proofErr w:type="spellStart"/>
      <w:r>
        <w:rPr>
          <w:rFonts w:ascii="Times New Roman" w:hAnsi="Times New Roman" w:cs="Times New Roman"/>
          <w:i/>
          <w:sz w:val="28"/>
          <w:szCs w:val="28"/>
          <w:shd w:val="clear" w:color="auto" w:fill="FFFFFF"/>
        </w:rPr>
        <w:t>aceste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declarații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Panică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și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haos</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rândul</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părinților</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elevilor</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și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cadrelor</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didactice</w:t>
      </w:r>
      <w:proofErr w:type="spellEnd"/>
      <w:r>
        <w:rPr>
          <w:rFonts w:ascii="Times New Roman" w:hAnsi="Times New Roman" w:cs="Times New Roman"/>
          <w:i/>
          <w:sz w:val="28"/>
          <w:szCs w:val="28"/>
          <w:shd w:val="clear" w:color="auto" w:fill="FFFFFF"/>
        </w:rPr>
        <w:t xml:space="preserve">. Cred </w:t>
      </w:r>
      <w:proofErr w:type="spellStart"/>
      <w:r>
        <w:rPr>
          <w:rFonts w:ascii="Times New Roman" w:hAnsi="Times New Roman" w:cs="Times New Roman"/>
          <w:i/>
          <w:sz w:val="28"/>
          <w:szCs w:val="28"/>
          <w:shd w:val="clear" w:color="auto" w:fill="FFFFFF"/>
        </w:rPr>
        <w:t>că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repezentanții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Guvernului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României</w:t>
      </w:r>
      <w:proofErr w:type="spellEnd"/>
      <w:r>
        <w:rPr>
          <w:rFonts w:ascii="Times New Roman" w:hAnsi="Times New Roman" w:cs="Times New Roman"/>
          <w:i/>
          <w:sz w:val="28"/>
          <w:szCs w:val="28"/>
          <w:shd w:val="clear" w:color="auto" w:fill="FFFFFF"/>
        </w:rPr>
        <w:t xml:space="preserve"> care </w:t>
      </w:r>
      <w:proofErr w:type="spellStart"/>
      <w:r>
        <w:rPr>
          <w:rFonts w:ascii="Times New Roman" w:hAnsi="Times New Roman" w:cs="Times New Roman"/>
          <w:i/>
          <w:sz w:val="28"/>
          <w:szCs w:val="28"/>
          <w:shd w:val="clear" w:color="auto" w:fill="FFFFFF"/>
        </w:rPr>
        <w:t>fac</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declarații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publice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această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perioadă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trebuie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fie </w:t>
      </w:r>
      <w:proofErr w:type="spellStart"/>
      <w:r>
        <w:rPr>
          <w:rFonts w:ascii="Times New Roman" w:hAnsi="Times New Roman" w:cs="Times New Roman"/>
          <w:i/>
          <w:sz w:val="28"/>
          <w:szCs w:val="28"/>
          <w:shd w:val="clear" w:color="auto" w:fill="FFFFFF"/>
        </w:rPr>
        <w:t>extrem</w:t>
      </w:r>
      <w:proofErr w:type="spellEnd"/>
      <w:r>
        <w:rPr>
          <w:rFonts w:ascii="Times New Roman" w:hAnsi="Times New Roman" w:cs="Times New Roman"/>
          <w:i/>
          <w:sz w:val="28"/>
          <w:szCs w:val="28"/>
          <w:shd w:val="clear" w:color="auto" w:fill="FFFFFF"/>
        </w:rPr>
        <w:t xml:space="preserve"> de </w:t>
      </w:r>
      <w:proofErr w:type="spellStart"/>
      <w:r>
        <w:rPr>
          <w:rFonts w:ascii="Times New Roman" w:hAnsi="Times New Roman" w:cs="Times New Roman"/>
          <w:i/>
          <w:sz w:val="28"/>
          <w:szCs w:val="28"/>
          <w:shd w:val="clear" w:color="auto" w:fill="FFFFFF"/>
        </w:rPr>
        <w:t>atenți</w:t>
      </w:r>
      <w:proofErr w:type="spellEnd"/>
      <w:r>
        <w:rPr>
          <w:rFonts w:ascii="Times New Roman" w:hAnsi="Times New Roman" w:cs="Times New Roman"/>
          <w:i/>
          <w:sz w:val="28"/>
          <w:szCs w:val="28"/>
          <w:shd w:val="clear" w:color="auto" w:fill="FFFFFF"/>
        </w:rPr>
        <w:t xml:space="preserve"> la </w:t>
      </w:r>
      <w:proofErr w:type="spellStart"/>
      <w:r>
        <w:rPr>
          <w:rFonts w:ascii="Times New Roman" w:hAnsi="Times New Roman" w:cs="Times New Roman"/>
          <w:i/>
          <w:sz w:val="28"/>
          <w:szCs w:val="28"/>
          <w:shd w:val="clear" w:color="auto" w:fill="FFFFFF"/>
        </w:rPr>
        <w:t>ceea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ce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w:t>
      </w:r>
      <w:bookmarkStart w:id="0" w:name="_GoBack"/>
      <w:bookmarkEnd w:id="0"/>
      <w:r>
        <w:rPr>
          <w:rFonts w:ascii="Times New Roman" w:hAnsi="Times New Roman" w:cs="Times New Roman"/>
          <w:i/>
          <w:sz w:val="28"/>
          <w:szCs w:val="28"/>
          <w:shd w:val="clear" w:color="auto" w:fill="FFFFFF"/>
        </w:rPr>
        <w:t>firmă</w:t>
      </w:r>
      <w:proofErr w:type="spellEnd"/>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 xml:space="preserve">a </w:t>
      </w:r>
      <w:proofErr w:type="spellStart"/>
      <w:r>
        <w:rPr>
          <w:rFonts w:ascii="Times New Roman" w:hAnsi="Times New Roman" w:cs="Times New Roman"/>
          <w:sz w:val="28"/>
          <w:szCs w:val="28"/>
          <w:shd w:val="clear" w:color="auto" w:fill="FFFFFF"/>
        </w:rPr>
        <w:t>declarat</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Simion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Hancescu</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președinte</w:t>
      </w:r>
      <w:proofErr w:type="spellEnd"/>
      <w:r>
        <w:rPr>
          <w:rFonts w:ascii="Times New Roman" w:hAnsi="Times New Roman" w:cs="Times New Roman"/>
          <w:sz w:val="28"/>
          <w:szCs w:val="28"/>
          <w:shd w:val="clear" w:color="auto" w:fill="FFFFFF"/>
        </w:rPr>
        <w:t xml:space="preserve"> FSLI.    </w:t>
      </w:r>
    </w:p>
    <w:p w14:paraId="3E1783EF" w14:textId="77777777" w:rsidR="0085726A" w:rsidRDefault="0085726A" w:rsidP="0085726A">
      <w:pPr>
        <w:pStyle w:val="Standard"/>
        <w:jc w:val="both"/>
        <w:rPr>
          <w:rFonts w:ascii="Times New Roman" w:hAnsi="Times New Roman" w:cs="Times New Roman"/>
          <w:b/>
          <w:sz w:val="28"/>
          <w:szCs w:val="28"/>
          <w:lang w:val="ro-RO"/>
        </w:rPr>
      </w:pPr>
    </w:p>
    <w:p w14:paraId="272D2A10" w14:textId="77777777" w:rsidR="0085726A" w:rsidRDefault="0085726A" w:rsidP="0085726A">
      <w:pPr>
        <w:pStyle w:val="Standard"/>
        <w:jc w:val="both"/>
        <w:rPr>
          <w:rFonts w:ascii="Times New Roman" w:hAnsi="Times New Roman" w:cs="Times New Roman"/>
          <w:b/>
          <w:sz w:val="28"/>
          <w:szCs w:val="28"/>
          <w:lang w:val="ro-RO"/>
        </w:rPr>
      </w:pPr>
    </w:p>
    <w:p w14:paraId="0AB3712C" w14:textId="77777777" w:rsidR="0085726A" w:rsidRDefault="0085726A" w:rsidP="0085726A">
      <w:pPr>
        <w:pStyle w:val="Standard"/>
        <w:jc w:val="both"/>
        <w:rPr>
          <w:rFonts w:ascii="Times New Roman" w:hAnsi="Times New Roman" w:cs="Times New Roman"/>
          <w:b/>
          <w:sz w:val="28"/>
          <w:szCs w:val="28"/>
          <w:lang w:val="ro-RO"/>
        </w:rPr>
      </w:pPr>
    </w:p>
    <w:p w14:paraId="210951CB" w14:textId="77777777" w:rsidR="0085726A" w:rsidRDefault="0085726A" w:rsidP="0085726A">
      <w:pPr>
        <w:pStyle w:val="Standard"/>
        <w:jc w:val="both"/>
        <w:rPr>
          <w:rFonts w:ascii="Times New Roman" w:hAnsi="Times New Roman" w:cs="Times New Roman"/>
          <w:b/>
          <w:sz w:val="28"/>
          <w:szCs w:val="28"/>
          <w:lang w:val="ro-RO"/>
        </w:rPr>
      </w:pPr>
    </w:p>
    <w:p w14:paraId="7D93A40C" w14:textId="77777777" w:rsidR="0085726A" w:rsidRDefault="0085726A" w:rsidP="0085726A">
      <w:pPr>
        <w:pStyle w:val="Standard"/>
        <w:jc w:val="both"/>
        <w:rPr>
          <w:rFonts w:ascii="Times New Roman" w:hAnsi="Times New Roman" w:cs="Times New Roman"/>
          <w:b/>
          <w:sz w:val="28"/>
          <w:szCs w:val="28"/>
          <w:lang w:val="ro-RO"/>
        </w:rPr>
      </w:pPr>
    </w:p>
    <w:p w14:paraId="24094F41" w14:textId="77777777" w:rsidR="0085726A" w:rsidRDefault="0085726A" w:rsidP="0085726A">
      <w:pPr>
        <w:pStyle w:val="Standard"/>
        <w:jc w:val="both"/>
        <w:rPr>
          <w:rFonts w:ascii="Times New Roman" w:hAnsi="Times New Roman" w:cs="Times New Roman"/>
          <w:b/>
          <w:sz w:val="28"/>
          <w:szCs w:val="28"/>
          <w:lang w:val="ro-RO"/>
        </w:rPr>
      </w:pPr>
    </w:p>
    <w:p w14:paraId="143243DD" w14:textId="77777777" w:rsidR="0085726A" w:rsidRDefault="0085726A" w:rsidP="0085726A">
      <w:pPr>
        <w:pStyle w:val="Standard"/>
        <w:jc w:val="both"/>
        <w:rPr>
          <w:rFonts w:ascii="Times New Roman" w:hAnsi="Times New Roman" w:cs="Times New Roman"/>
          <w:b/>
          <w:sz w:val="28"/>
          <w:szCs w:val="28"/>
          <w:lang w:val="ro-RO"/>
        </w:rPr>
      </w:pPr>
    </w:p>
    <w:p w14:paraId="67622131" w14:textId="77777777" w:rsidR="0085726A" w:rsidRDefault="0085726A" w:rsidP="0085726A">
      <w:pPr>
        <w:pStyle w:val="Standard"/>
        <w:jc w:val="both"/>
        <w:rPr>
          <w:rFonts w:ascii="Times New Roman" w:hAnsi="Times New Roman" w:cs="Times New Roman"/>
          <w:b/>
          <w:sz w:val="28"/>
          <w:szCs w:val="28"/>
          <w:lang w:val="ro-RO"/>
        </w:rPr>
      </w:pPr>
    </w:p>
    <w:p w14:paraId="3AA03F93" w14:textId="77777777" w:rsidR="0085726A" w:rsidRDefault="0085726A" w:rsidP="0085726A">
      <w:pPr>
        <w:pStyle w:val="Standard"/>
        <w:jc w:val="both"/>
        <w:rPr>
          <w:rFonts w:ascii="Times New Roman" w:hAnsi="Times New Roman" w:cs="Times New Roman"/>
          <w:b/>
          <w:sz w:val="28"/>
          <w:szCs w:val="28"/>
          <w:lang w:val="ro-RO"/>
        </w:rPr>
      </w:pPr>
    </w:p>
    <w:p w14:paraId="30B3BE06" w14:textId="77777777" w:rsidR="0085726A" w:rsidRDefault="0085726A" w:rsidP="0085726A">
      <w:pPr>
        <w:pStyle w:val="Standard"/>
        <w:jc w:val="both"/>
        <w:rPr>
          <w:rFonts w:ascii="Times New Roman" w:hAnsi="Times New Roman" w:cs="Times New Roman"/>
          <w:b/>
          <w:sz w:val="28"/>
          <w:szCs w:val="28"/>
          <w:lang w:val="ro-RO"/>
        </w:rPr>
      </w:pPr>
    </w:p>
    <w:p w14:paraId="7A8DBAED" w14:textId="77777777" w:rsidR="0085726A" w:rsidRDefault="0085726A" w:rsidP="0085726A">
      <w:pPr>
        <w:pStyle w:val="Standard"/>
        <w:jc w:val="both"/>
        <w:rPr>
          <w:rFonts w:ascii="Times New Roman" w:hAnsi="Times New Roman" w:cs="Times New Roman"/>
          <w:b/>
          <w:sz w:val="28"/>
          <w:szCs w:val="28"/>
          <w:lang w:val="ro-RO"/>
        </w:rPr>
      </w:pPr>
    </w:p>
    <w:p w14:paraId="2A4912A1" w14:textId="77777777" w:rsidR="0085726A" w:rsidRDefault="0085726A" w:rsidP="0085726A">
      <w:pPr>
        <w:pStyle w:val="Standard"/>
        <w:jc w:val="both"/>
        <w:rPr>
          <w:sz w:val="28"/>
          <w:szCs w:val="28"/>
        </w:rPr>
      </w:pPr>
      <w:r>
        <w:rPr>
          <w:rFonts w:ascii="Times New Roman" w:hAnsi="Times New Roman" w:cs="Times New Roman"/>
          <w:b/>
          <w:sz w:val="28"/>
          <w:szCs w:val="28"/>
          <w:lang w:val="ro-RO"/>
        </w:rPr>
        <w:t>Pentru informaţii suplimentare și declarații:</w:t>
      </w:r>
    </w:p>
    <w:p w14:paraId="505C8021" w14:textId="77777777" w:rsidR="0085726A" w:rsidRDefault="0085726A" w:rsidP="0085726A">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Preşedinte FSLI, Simion Hancescu: 0722.779.716</w:t>
      </w:r>
    </w:p>
    <w:p w14:paraId="07AC636F" w14:textId="77777777" w:rsidR="0085726A" w:rsidRDefault="0085726A" w:rsidP="0085726A">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Secretar general FSLI, Cornelia Popa-Stavri: 0732.723.066</w:t>
      </w:r>
    </w:p>
    <w:p w14:paraId="7B6F4CF2" w14:textId="77777777" w:rsidR="0085726A" w:rsidRDefault="0085726A" w:rsidP="0085726A">
      <w:pPr>
        <w:pStyle w:val="Standard"/>
        <w:jc w:val="both"/>
      </w:pPr>
      <w:r>
        <w:rPr>
          <w:rFonts w:ascii="Times New Roman" w:hAnsi="Times New Roman" w:cs="Times New Roman"/>
          <w:b/>
          <w:sz w:val="28"/>
          <w:szCs w:val="28"/>
          <w:lang w:val="ro-RO"/>
        </w:rPr>
        <w:t xml:space="preserve">Prim-vicepreşedinte FSLI, George Purcaru:0744.242.804 </w:t>
      </w:r>
    </w:p>
    <w:p w14:paraId="560DCFFF" w14:textId="165B560A" w:rsidR="00E14552" w:rsidRPr="0085726A" w:rsidRDefault="00E14552" w:rsidP="0085726A"/>
    <w:sectPr w:rsidR="00E14552" w:rsidRPr="0085726A"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E4F7A" w14:textId="77777777" w:rsidR="00296F1E" w:rsidRDefault="00296F1E" w:rsidP="007A2C35">
      <w:r>
        <w:separator/>
      </w:r>
    </w:p>
  </w:endnote>
  <w:endnote w:type="continuationSeparator" w:id="0">
    <w:p w14:paraId="366C3DB4" w14:textId="77777777" w:rsidR="00296F1E" w:rsidRDefault="00296F1E"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87C8" w14:textId="075759AD"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6B6401A6" wp14:editId="76A027ED">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EC0C16">
      <w:rPr>
        <w:noProof/>
      </w:rPr>
      <w:t>3</w:t>
    </w:r>
    <w:r w:rsidR="007A716E">
      <w:rPr>
        <w:noProof/>
      </w:rPr>
      <w:fldChar w:fldCharType="end"/>
    </w:r>
    <w:r w:rsidR="00C52A48">
      <w:t xml:space="preserve"> </w:t>
    </w:r>
  </w:p>
  <w:p w14:paraId="2702BA81" w14:textId="77777777"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A3EB" w14:textId="77777777"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3264AAC4" wp14:editId="5AF7E7EF">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14:paraId="0679CDF5" w14:textId="77777777" w:rsidTr="00BD1252">
      <w:trPr>
        <w:trHeight w:val="1232"/>
      </w:trPr>
      <w:tc>
        <w:tcPr>
          <w:tcW w:w="3528" w:type="dxa"/>
        </w:tcPr>
        <w:p w14:paraId="26D03F38" w14:textId="77777777"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7389A7A5" wp14:editId="02F14D65">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14:paraId="1E1620CF" w14:textId="77777777" w:rsidR="00770484" w:rsidRPr="00101EF0" w:rsidRDefault="00770484" w:rsidP="00BD1252">
          <w:pPr>
            <w:pStyle w:val="Footer"/>
            <w:tabs>
              <w:tab w:val="clear" w:pos="4680"/>
            </w:tabs>
            <w:jc w:val="center"/>
            <w:rPr>
              <w:rFonts w:ascii="Arial Narrow" w:hAnsi="Arial Narrow"/>
              <w:i/>
              <w:color w:val="7F7F7F"/>
              <w:sz w:val="4"/>
              <w:szCs w:val="16"/>
            </w:rPr>
          </w:pPr>
        </w:p>
        <w:p w14:paraId="51F57A64" w14:textId="77777777"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14:paraId="51653C52" w14:textId="77777777"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14:paraId="33C80881" w14:textId="77777777"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14:paraId="1BFB1A3A"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7E32D742" wp14:editId="7F78E853">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14:paraId="0B29E2FD" w14:textId="77777777" w:rsidR="00770484" w:rsidRPr="00101EF0" w:rsidRDefault="00770484" w:rsidP="00BD1252">
          <w:pPr>
            <w:pStyle w:val="Footer"/>
            <w:jc w:val="center"/>
            <w:rPr>
              <w:rFonts w:ascii="Arial Narrow" w:hAnsi="Arial Narrow"/>
              <w:i/>
              <w:color w:val="7F7F7F"/>
              <w:sz w:val="4"/>
              <w:szCs w:val="16"/>
            </w:rPr>
          </w:pPr>
        </w:p>
        <w:p w14:paraId="60F5B510" w14:textId="77777777" w:rsidR="00770484" w:rsidRPr="00832A56" w:rsidRDefault="00770484" w:rsidP="00BD1252">
          <w:pPr>
            <w:jc w:val="center"/>
            <w:rPr>
              <w:rFonts w:ascii="Arial Narrow" w:hAnsi="Arial Narrow"/>
              <w:b/>
              <w:color w:val="7F7F7F"/>
              <w:sz w:val="14"/>
              <w:szCs w:val="16"/>
              <w:lang w:val="fr-BE"/>
            </w:rPr>
          </w:pPr>
          <w:proofErr w:type="spellStart"/>
          <w:r w:rsidRPr="00832A56">
            <w:rPr>
              <w:rFonts w:ascii="Arial Narrow" w:hAnsi="Arial Narrow"/>
              <w:b/>
              <w:color w:val="7F7F7F"/>
              <w:sz w:val="14"/>
              <w:szCs w:val="16"/>
              <w:lang w:val="fr-FR"/>
            </w:rPr>
            <w:t>Internaţionala</w:t>
          </w:r>
          <w:proofErr w:type="spellEnd"/>
          <w:r w:rsidRPr="00832A56">
            <w:rPr>
              <w:rFonts w:ascii="Arial Narrow" w:hAnsi="Arial Narrow"/>
              <w:b/>
              <w:color w:val="7F7F7F"/>
              <w:sz w:val="14"/>
              <w:szCs w:val="16"/>
              <w:lang w:val="fr-FR"/>
            </w:rPr>
            <w:t xml:space="preserve"> </w:t>
          </w:r>
          <w:proofErr w:type="spellStart"/>
          <w:r w:rsidRPr="00832A56">
            <w:rPr>
              <w:rFonts w:ascii="Arial Narrow" w:hAnsi="Arial Narrow"/>
              <w:b/>
              <w:color w:val="7F7F7F"/>
              <w:sz w:val="14"/>
              <w:szCs w:val="16"/>
              <w:lang w:val="fr-FR"/>
            </w:rPr>
            <w:t>Educaţiei</w:t>
          </w:r>
          <w:proofErr w:type="spellEnd"/>
          <w:r w:rsidRPr="00832A56">
            <w:rPr>
              <w:rFonts w:ascii="Arial Narrow" w:hAnsi="Arial Narrow"/>
              <w:b/>
              <w:color w:val="7F7F7F"/>
              <w:sz w:val="14"/>
              <w:szCs w:val="16"/>
              <w:lang w:val="fr-BE"/>
            </w:rPr>
            <w:t xml:space="preserve"> </w:t>
          </w:r>
        </w:p>
        <w:p w14:paraId="4D3006A5"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14:paraId="467BCDFE" w14:textId="77777777"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14:paraId="169A7240"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5C75B7E7" wp14:editId="2B1D0D95">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14:paraId="3E1DC715" w14:textId="77777777" w:rsidR="00770484" w:rsidRPr="00101EF0" w:rsidRDefault="00770484" w:rsidP="00BD1252">
          <w:pPr>
            <w:pStyle w:val="Footer"/>
            <w:jc w:val="center"/>
            <w:rPr>
              <w:rFonts w:ascii="Arial Narrow" w:hAnsi="Arial Narrow"/>
              <w:i/>
              <w:color w:val="7F7F7F"/>
              <w:sz w:val="4"/>
              <w:szCs w:val="16"/>
            </w:rPr>
          </w:pPr>
        </w:p>
        <w:p w14:paraId="176B558F"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14:paraId="0BBE1C21"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14:paraId="1749D4EA" w14:textId="77777777"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14:paraId="09DEE548" w14:textId="77777777"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01854" w14:textId="77777777" w:rsidR="00296F1E" w:rsidRDefault="00296F1E" w:rsidP="007A2C35">
      <w:r>
        <w:separator/>
      </w:r>
    </w:p>
  </w:footnote>
  <w:footnote w:type="continuationSeparator" w:id="0">
    <w:p w14:paraId="2BCD02D4" w14:textId="77777777" w:rsidR="00296F1E" w:rsidRDefault="00296F1E"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6A09" w14:textId="77777777"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3AC849DF" wp14:editId="30C6B3F9">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849D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" stroked="f">
              <v:textbox style="mso-fit-shape-to-text:t">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14:paraId="1627A6E0" w14:textId="77777777" w:rsidR="00F9523A" w:rsidRPr="00F9523A" w:rsidRDefault="00F9523A" w:rsidP="00F9523A">
    <w:pPr>
      <w:ind w:left="1080"/>
      <w:jc w:val="center"/>
      <w:rPr>
        <w:rFonts w:ascii="Calibri" w:hAnsi="Calibri" w:cs="Calibri"/>
        <w:b/>
        <w:sz w:val="16"/>
        <w:szCs w:val="16"/>
      </w:rPr>
    </w:pPr>
  </w:p>
  <w:p w14:paraId="0A399D6B" w14:textId="77777777"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14:paraId="5F58D4A1" w14:textId="77777777" w:rsidR="008222B5" w:rsidRPr="00817A3F" w:rsidRDefault="008222B5" w:rsidP="00E67ABB">
    <w:pPr>
      <w:ind w:left="2160"/>
      <w:jc w:val="center"/>
      <w:rPr>
        <w:rFonts w:ascii="Calibri" w:hAnsi="Calibri" w:cs="Calibri"/>
        <w:b/>
        <w:sz w:val="10"/>
        <w:szCs w:val="16"/>
      </w:rPr>
    </w:pPr>
  </w:p>
  <w:p w14:paraId="6DE21E9E" w14:textId="77777777"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51F327A1" wp14:editId="784432F6">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24A7" w14:textId="77777777"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79289B37" wp14:editId="25D79161">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89B37"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" stroked="f">
              <v:textbo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14:paraId="592FF0AF" w14:textId="77777777"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14:paraId="1F31577F" w14:textId="77777777"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14:paraId="42F66885" w14:textId="77777777"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14:paraId="021497CD" w14:textId="77777777" w:rsidR="00770484" w:rsidRPr="00647F3B" w:rsidRDefault="00770484" w:rsidP="00770484">
    <w:pPr>
      <w:ind w:left="2160"/>
      <w:jc w:val="center"/>
      <w:rPr>
        <w:rFonts w:ascii="Calibri" w:hAnsi="Calibri" w:cs="Calibri"/>
        <w:b/>
        <w:sz w:val="10"/>
        <w:szCs w:val="16"/>
      </w:rPr>
    </w:pPr>
  </w:p>
  <w:p w14:paraId="6B105302"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14:paraId="6C4D7521"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14:paraId="72935810" w14:textId="77777777"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14:paraId="19A65F5E" w14:textId="77777777"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59F10E94" wp14:editId="0FC92387">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40ADE"/>
    <w:multiLevelType w:val="hybridMultilevel"/>
    <w:tmpl w:val="0BF64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F4"/>
    <w:rsid w:val="00000890"/>
    <w:rsid w:val="00001F65"/>
    <w:rsid w:val="00002085"/>
    <w:rsid w:val="00013BF4"/>
    <w:rsid w:val="0001451A"/>
    <w:rsid w:val="00015084"/>
    <w:rsid w:val="00017B47"/>
    <w:rsid w:val="000233CD"/>
    <w:rsid w:val="000275B0"/>
    <w:rsid w:val="000435AC"/>
    <w:rsid w:val="000468FD"/>
    <w:rsid w:val="000562EE"/>
    <w:rsid w:val="0006203F"/>
    <w:rsid w:val="00067603"/>
    <w:rsid w:val="0007026C"/>
    <w:rsid w:val="00071965"/>
    <w:rsid w:val="00071BCD"/>
    <w:rsid w:val="000819D0"/>
    <w:rsid w:val="000843B3"/>
    <w:rsid w:val="000C76A8"/>
    <w:rsid w:val="000D15AB"/>
    <w:rsid w:val="000D2086"/>
    <w:rsid w:val="000D2B93"/>
    <w:rsid w:val="000D63E4"/>
    <w:rsid w:val="000E181C"/>
    <w:rsid w:val="000F3067"/>
    <w:rsid w:val="000F4044"/>
    <w:rsid w:val="00101EF0"/>
    <w:rsid w:val="00105B31"/>
    <w:rsid w:val="00112331"/>
    <w:rsid w:val="001208D5"/>
    <w:rsid w:val="00121E6F"/>
    <w:rsid w:val="00130A15"/>
    <w:rsid w:val="00132FDC"/>
    <w:rsid w:val="00133280"/>
    <w:rsid w:val="00136734"/>
    <w:rsid w:val="00144073"/>
    <w:rsid w:val="00144235"/>
    <w:rsid w:val="00153C44"/>
    <w:rsid w:val="00155366"/>
    <w:rsid w:val="001563BB"/>
    <w:rsid w:val="001572CA"/>
    <w:rsid w:val="001640B7"/>
    <w:rsid w:val="001669C9"/>
    <w:rsid w:val="00176D75"/>
    <w:rsid w:val="001801C9"/>
    <w:rsid w:val="00190B10"/>
    <w:rsid w:val="001953EA"/>
    <w:rsid w:val="001A3FE4"/>
    <w:rsid w:val="001B044C"/>
    <w:rsid w:val="001B72C9"/>
    <w:rsid w:val="001C305F"/>
    <w:rsid w:val="001C508C"/>
    <w:rsid w:val="001D175C"/>
    <w:rsid w:val="001D373A"/>
    <w:rsid w:val="001D4D5B"/>
    <w:rsid w:val="001F4A5F"/>
    <w:rsid w:val="001F536D"/>
    <w:rsid w:val="002061E6"/>
    <w:rsid w:val="00212287"/>
    <w:rsid w:val="00225D0A"/>
    <w:rsid w:val="0023672D"/>
    <w:rsid w:val="0024044F"/>
    <w:rsid w:val="00243256"/>
    <w:rsid w:val="00247740"/>
    <w:rsid w:val="002516C2"/>
    <w:rsid w:val="00253D70"/>
    <w:rsid w:val="00267110"/>
    <w:rsid w:val="00270BAE"/>
    <w:rsid w:val="00271C1F"/>
    <w:rsid w:val="00274BA7"/>
    <w:rsid w:val="00277B0B"/>
    <w:rsid w:val="002806F9"/>
    <w:rsid w:val="00281657"/>
    <w:rsid w:val="00281995"/>
    <w:rsid w:val="00284ED0"/>
    <w:rsid w:val="002910D9"/>
    <w:rsid w:val="00294D57"/>
    <w:rsid w:val="00296F1E"/>
    <w:rsid w:val="002A18CB"/>
    <w:rsid w:val="002A5DD4"/>
    <w:rsid w:val="002B11F8"/>
    <w:rsid w:val="002B2400"/>
    <w:rsid w:val="002B31EE"/>
    <w:rsid w:val="002C04EA"/>
    <w:rsid w:val="002C3787"/>
    <w:rsid w:val="002C3A7D"/>
    <w:rsid w:val="002D6991"/>
    <w:rsid w:val="002E423A"/>
    <w:rsid w:val="002E520D"/>
    <w:rsid w:val="00302412"/>
    <w:rsid w:val="00305816"/>
    <w:rsid w:val="00305897"/>
    <w:rsid w:val="00307EAF"/>
    <w:rsid w:val="003104C9"/>
    <w:rsid w:val="003110F2"/>
    <w:rsid w:val="00316C5B"/>
    <w:rsid w:val="003179E5"/>
    <w:rsid w:val="00317F51"/>
    <w:rsid w:val="003210C9"/>
    <w:rsid w:val="00323BBA"/>
    <w:rsid w:val="0032456D"/>
    <w:rsid w:val="00324908"/>
    <w:rsid w:val="00341206"/>
    <w:rsid w:val="0034165D"/>
    <w:rsid w:val="00342951"/>
    <w:rsid w:val="003429FF"/>
    <w:rsid w:val="0034395C"/>
    <w:rsid w:val="0034679C"/>
    <w:rsid w:val="003513B1"/>
    <w:rsid w:val="00366139"/>
    <w:rsid w:val="0036657A"/>
    <w:rsid w:val="00371304"/>
    <w:rsid w:val="00377A68"/>
    <w:rsid w:val="003801F5"/>
    <w:rsid w:val="00385AC4"/>
    <w:rsid w:val="00393F49"/>
    <w:rsid w:val="00397724"/>
    <w:rsid w:val="003A51D2"/>
    <w:rsid w:val="003A7B1E"/>
    <w:rsid w:val="003B342C"/>
    <w:rsid w:val="003C621C"/>
    <w:rsid w:val="003D3EDF"/>
    <w:rsid w:val="003E65BB"/>
    <w:rsid w:val="003E7155"/>
    <w:rsid w:val="003F0E95"/>
    <w:rsid w:val="0040277A"/>
    <w:rsid w:val="0040396A"/>
    <w:rsid w:val="00416A67"/>
    <w:rsid w:val="0042794C"/>
    <w:rsid w:val="00430664"/>
    <w:rsid w:val="00430C22"/>
    <w:rsid w:val="00453E09"/>
    <w:rsid w:val="004541F8"/>
    <w:rsid w:val="00454BC3"/>
    <w:rsid w:val="0045687B"/>
    <w:rsid w:val="00461D82"/>
    <w:rsid w:val="00463E01"/>
    <w:rsid w:val="00470436"/>
    <w:rsid w:val="00470625"/>
    <w:rsid w:val="004767EC"/>
    <w:rsid w:val="004817DA"/>
    <w:rsid w:val="004832B8"/>
    <w:rsid w:val="00483717"/>
    <w:rsid w:val="004A49A2"/>
    <w:rsid w:val="004A6E45"/>
    <w:rsid w:val="004B27F8"/>
    <w:rsid w:val="004B448A"/>
    <w:rsid w:val="004B73D5"/>
    <w:rsid w:val="004C3F11"/>
    <w:rsid w:val="004D2EB9"/>
    <w:rsid w:val="004E1957"/>
    <w:rsid w:val="004E35C5"/>
    <w:rsid w:val="004E44E4"/>
    <w:rsid w:val="004F2ABF"/>
    <w:rsid w:val="004F3082"/>
    <w:rsid w:val="00501384"/>
    <w:rsid w:val="00502E43"/>
    <w:rsid w:val="00515648"/>
    <w:rsid w:val="005162F5"/>
    <w:rsid w:val="00517146"/>
    <w:rsid w:val="00522983"/>
    <w:rsid w:val="00524833"/>
    <w:rsid w:val="00526A81"/>
    <w:rsid w:val="005372D5"/>
    <w:rsid w:val="0054091C"/>
    <w:rsid w:val="00542121"/>
    <w:rsid w:val="00543D6F"/>
    <w:rsid w:val="0054605F"/>
    <w:rsid w:val="00561E7E"/>
    <w:rsid w:val="00562582"/>
    <w:rsid w:val="005633A9"/>
    <w:rsid w:val="00563A53"/>
    <w:rsid w:val="005660C2"/>
    <w:rsid w:val="005771E8"/>
    <w:rsid w:val="00586C69"/>
    <w:rsid w:val="005A67D0"/>
    <w:rsid w:val="005B1DD1"/>
    <w:rsid w:val="005B2361"/>
    <w:rsid w:val="005B4963"/>
    <w:rsid w:val="005B69A4"/>
    <w:rsid w:val="005C30B2"/>
    <w:rsid w:val="005C4050"/>
    <w:rsid w:val="005C6F66"/>
    <w:rsid w:val="005D0BE1"/>
    <w:rsid w:val="005D2BEC"/>
    <w:rsid w:val="005D6211"/>
    <w:rsid w:val="005D7A2B"/>
    <w:rsid w:val="005E7DA8"/>
    <w:rsid w:val="005F5135"/>
    <w:rsid w:val="006021AB"/>
    <w:rsid w:val="00603068"/>
    <w:rsid w:val="00607305"/>
    <w:rsid w:val="00607AC9"/>
    <w:rsid w:val="00612DE3"/>
    <w:rsid w:val="006150A6"/>
    <w:rsid w:val="0062417F"/>
    <w:rsid w:val="00626460"/>
    <w:rsid w:val="00641690"/>
    <w:rsid w:val="00647F3B"/>
    <w:rsid w:val="006542EB"/>
    <w:rsid w:val="00656391"/>
    <w:rsid w:val="00657911"/>
    <w:rsid w:val="00657A62"/>
    <w:rsid w:val="0067257C"/>
    <w:rsid w:val="00676D25"/>
    <w:rsid w:val="006770C3"/>
    <w:rsid w:val="0068370D"/>
    <w:rsid w:val="00684F53"/>
    <w:rsid w:val="006875D5"/>
    <w:rsid w:val="006954D3"/>
    <w:rsid w:val="00695DA3"/>
    <w:rsid w:val="006B6B4C"/>
    <w:rsid w:val="006C0CEE"/>
    <w:rsid w:val="006C2FA5"/>
    <w:rsid w:val="006D0D2F"/>
    <w:rsid w:val="006D1370"/>
    <w:rsid w:val="006D1C46"/>
    <w:rsid w:val="006D1F3B"/>
    <w:rsid w:val="006E394E"/>
    <w:rsid w:val="006E7E04"/>
    <w:rsid w:val="006F4B68"/>
    <w:rsid w:val="006F5D1B"/>
    <w:rsid w:val="00705671"/>
    <w:rsid w:val="00710768"/>
    <w:rsid w:val="007110BF"/>
    <w:rsid w:val="00715C06"/>
    <w:rsid w:val="00721BCD"/>
    <w:rsid w:val="0072721F"/>
    <w:rsid w:val="00727E12"/>
    <w:rsid w:val="00737C84"/>
    <w:rsid w:val="00740DFE"/>
    <w:rsid w:val="007452AF"/>
    <w:rsid w:val="00762A07"/>
    <w:rsid w:val="00763201"/>
    <w:rsid w:val="00770484"/>
    <w:rsid w:val="00770D15"/>
    <w:rsid w:val="00772325"/>
    <w:rsid w:val="00774FAF"/>
    <w:rsid w:val="00782657"/>
    <w:rsid w:val="00785507"/>
    <w:rsid w:val="00792913"/>
    <w:rsid w:val="00795859"/>
    <w:rsid w:val="007A2C35"/>
    <w:rsid w:val="007A716E"/>
    <w:rsid w:val="007B60DB"/>
    <w:rsid w:val="007C6A60"/>
    <w:rsid w:val="007D6693"/>
    <w:rsid w:val="007E3533"/>
    <w:rsid w:val="007F0CC8"/>
    <w:rsid w:val="007F63D1"/>
    <w:rsid w:val="008137FA"/>
    <w:rsid w:val="008138B3"/>
    <w:rsid w:val="00817A3F"/>
    <w:rsid w:val="008222B5"/>
    <w:rsid w:val="00823609"/>
    <w:rsid w:val="00832A56"/>
    <w:rsid w:val="00836BCF"/>
    <w:rsid w:val="00843492"/>
    <w:rsid w:val="00851019"/>
    <w:rsid w:val="008571DA"/>
    <w:rsid w:val="0085726A"/>
    <w:rsid w:val="00860027"/>
    <w:rsid w:val="0086454F"/>
    <w:rsid w:val="00872D53"/>
    <w:rsid w:val="0087773E"/>
    <w:rsid w:val="00880AB7"/>
    <w:rsid w:val="00884D26"/>
    <w:rsid w:val="00887737"/>
    <w:rsid w:val="008956C8"/>
    <w:rsid w:val="008B0823"/>
    <w:rsid w:val="008B7589"/>
    <w:rsid w:val="008C5576"/>
    <w:rsid w:val="008F41BC"/>
    <w:rsid w:val="008F5844"/>
    <w:rsid w:val="009065DF"/>
    <w:rsid w:val="00907C0F"/>
    <w:rsid w:val="00910311"/>
    <w:rsid w:val="00911DEE"/>
    <w:rsid w:val="00912263"/>
    <w:rsid w:val="00912FE5"/>
    <w:rsid w:val="00914089"/>
    <w:rsid w:val="0091699B"/>
    <w:rsid w:val="00925FB4"/>
    <w:rsid w:val="0093304D"/>
    <w:rsid w:val="009365FA"/>
    <w:rsid w:val="009458D5"/>
    <w:rsid w:val="0094652B"/>
    <w:rsid w:val="00956A66"/>
    <w:rsid w:val="00956F48"/>
    <w:rsid w:val="00961959"/>
    <w:rsid w:val="009767CF"/>
    <w:rsid w:val="009854C6"/>
    <w:rsid w:val="0098726F"/>
    <w:rsid w:val="00997EDB"/>
    <w:rsid w:val="009A45B1"/>
    <w:rsid w:val="009C6928"/>
    <w:rsid w:val="009C6DE4"/>
    <w:rsid w:val="009C75F2"/>
    <w:rsid w:val="009E39E2"/>
    <w:rsid w:val="009F2851"/>
    <w:rsid w:val="009F57AE"/>
    <w:rsid w:val="009F6E37"/>
    <w:rsid w:val="00A03318"/>
    <w:rsid w:val="00A042B4"/>
    <w:rsid w:val="00A04CF9"/>
    <w:rsid w:val="00A06D03"/>
    <w:rsid w:val="00A07976"/>
    <w:rsid w:val="00A10A8A"/>
    <w:rsid w:val="00A10AD1"/>
    <w:rsid w:val="00A158D3"/>
    <w:rsid w:val="00A15FF2"/>
    <w:rsid w:val="00A3027D"/>
    <w:rsid w:val="00A30A22"/>
    <w:rsid w:val="00A30A8B"/>
    <w:rsid w:val="00A30ED5"/>
    <w:rsid w:val="00A4036E"/>
    <w:rsid w:val="00A45491"/>
    <w:rsid w:val="00A50C4E"/>
    <w:rsid w:val="00A5633D"/>
    <w:rsid w:val="00A643DE"/>
    <w:rsid w:val="00A64D97"/>
    <w:rsid w:val="00A720DF"/>
    <w:rsid w:val="00A73B7E"/>
    <w:rsid w:val="00A80398"/>
    <w:rsid w:val="00A804C3"/>
    <w:rsid w:val="00A80AB0"/>
    <w:rsid w:val="00A8740F"/>
    <w:rsid w:val="00A939AB"/>
    <w:rsid w:val="00A9615A"/>
    <w:rsid w:val="00A96755"/>
    <w:rsid w:val="00AA213A"/>
    <w:rsid w:val="00AA6C9C"/>
    <w:rsid w:val="00AB2AF7"/>
    <w:rsid w:val="00AC351D"/>
    <w:rsid w:val="00AD14C0"/>
    <w:rsid w:val="00AD4A77"/>
    <w:rsid w:val="00AD6CA2"/>
    <w:rsid w:val="00AD6D89"/>
    <w:rsid w:val="00AE0843"/>
    <w:rsid w:val="00AE5B11"/>
    <w:rsid w:val="00B0173B"/>
    <w:rsid w:val="00B0494D"/>
    <w:rsid w:val="00B07353"/>
    <w:rsid w:val="00B07A77"/>
    <w:rsid w:val="00B24D80"/>
    <w:rsid w:val="00B2605E"/>
    <w:rsid w:val="00B27321"/>
    <w:rsid w:val="00B3123E"/>
    <w:rsid w:val="00B33271"/>
    <w:rsid w:val="00B33CDA"/>
    <w:rsid w:val="00B363E1"/>
    <w:rsid w:val="00B366D7"/>
    <w:rsid w:val="00B53951"/>
    <w:rsid w:val="00B636EA"/>
    <w:rsid w:val="00B64969"/>
    <w:rsid w:val="00B658C1"/>
    <w:rsid w:val="00B74148"/>
    <w:rsid w:val="00B77A1D"/>
    <w:rsid w:val="00B83914"/>
    <w:rsid w:val="00B91D10"/>
    <w:rsid w:val="00BA1ED1"/>
    <w:rsid w:val="00BA3645"/>
    <w:rsid w:val="00BA66BD"/>
    <w:rsid w:val="00BA721A"/>
    <w:rsid w:val="00BB0DD6"/>
    <w:rsid w:val="00BB3D28"/>
    <w:rsid w:val="00BC034A"/>
    <w:rsid w:val="00BC6D0A"/>
    <w:rsid w:val="00BD1252"/>
    <w:rsid w:val="00BD6B66"/>
    <w:rsid w:val="00BE5715"/>
    <w:rsid w:val="00BF04AB"/>
    <w:rsid w:val="00BF0783"/>
    <w:rsid w:val="00BF1053"/>
    <w:rsid w:val="00BF22AC"/>
    <w:rsid w:val="00BF525E"/>
    <w:rsid w:val="00BF5EB9"/>
    <w:rsid w:val="00C01554"/>
    <w:rsid w:val="00C03EC7"/>
    <w:rsid w:val="00C20B30"/>
    <w:rsid w:val="00C301D1"/>
    <w:rsid w:val="00C310B0"/>
    <w:rsid w:val="00C34A11"/>
    <w:rsid w:val="00C4579F"/>
    <w:rsid w:val="00C514FA"/>
    <w:rsid w:val="00C52698"/>
    <w:rsid w:val="00C52A48"/>
    <w:rsid w:val="00C52D54"/>
    <w:rsid w:val="00C55DE2"/>
    <w:rsid w:val="00C656E5"/>
    <w:rsid w:val="00C704C4"/>
    <w:rsid w:val="00C716C1"/>
    <w:rsid w:val="00C76076"/>
    <w:rsid w:val="00C76E22"/>
    <w:rsid w:val="00C876A7"/>
    <w:rsid w:val="00CA78D1"/>
    <w:rsid w:val="00CB168A"/>
    <w:rsid w:val="00CB2196"/>
    <w:rsid w:val="00CC05D6"/>
    <w:rsid w:val="00CC1776"/>
    <w:rsid w:val="00CC5396"/>
    <w:rsid w:val="00CD144C"/>
    <w:rsid w:val="00CD197A"/>
    <w:rsid w:val="00CD4A54"/>
    <w:rsid w:val="00CD6C8C"/>
    <w:rsid w:val="00CF7DBF"/>
    <w:rsid w:val="00D01084"/>
    <w:rsid w:val="00D04D0E"/>
    <w:rsid w:val="00D073AC"/>
    <w:rsid w:val="00D35A73"/>
    <w:rsid w:val="00D41B4D"/>
    <w:rsid w:val="00D52913"/>
    <w:rsid w:val="00D53689"/>
    <w:rsid w:val="00D54B47"/>
    <w:rsid w:val="00D67580"/>
    <w:rsid w:val="00D74301"/>
    <w:rsid w:val="00D81BE4"/>
    <w:rsid w:val="00D95A68"/>
    <w:rsid w:val="00D964DA"/>
    <w:rsid w:val="00D97AE4"/>
    <w:rsid w:val="00DA5693"/>
    <w:rsid w:val="00DC050C"/>
    <w:rsid w:val="00DC4C34"/>
    <w:rsid w:val="00DC5B00"/>
    <w:rsid w:val="00DF26C9"/>
    <w:rsid w:val="00DF2D2A"/>
    <w:rsid w:val="00DF6069"/>
    <w:rsid w:val="00DF71C1"/>
    <w:rsid w:val="00DF7681"/>
    <w:rsid w:val="00E009C4"/>
    <w:rsid w:val="00E01937"/>
    <w:rsid w:val="00E02BB7"/>
    <w:rsid w:val="00E13C72"/>
    <w:rsid w:val="00E14552"/>
    <w:rsid w:val="00E16B57"/>
    <w:rsid w:val="00E229A0"/>
    <w:rsid w:val="00E25C45"/>
    <w:rsid w:val="00E326DB"/>
    <w:rsid w:val="00E37BA5"/>
    <w:rsid w:val="00E37D2F"/>
    <w:rsid w:val="00E4256B"/>
    <w:rsid w:val="00E449EC"/>
    <w:rsid w:val="00E54AF8"/>
    <w:rsid w:val="00E57888"/>
    <w:rsid w:val="00E579D2"/>
    <w:rsid w:val="00E61997"/>
    <w:rsid w:val="00E63CA3"/>
    <w:rsid w:val="00E677C9"/>
    <w:rsid w:val="00E67ABB"/>
    <w:rsid w:val="00E7310F"/>
    <w:rsid w:val="00E73474"/>
    <w:rsid w:val="00E750F4"/>
    <w:rsid w:val="00E81DDD"/>
    <w:rsid w:val="00E83F41"/>
    <w:rsid w:val="00E8631E"/>
    <w:rsid w:val="00E9162C"/>
    <w:rsid w:val="00E92520"/>
    <w:rsid w:val="00E92751"/>
    <w:rsid w:val="00EA0953"/>
    <w:rsid w:val="00EA278B"/>
    <w:rsid w:val="00EA684A"/>
    <w:rsid w:val="00EB1768"/>
    <w:rsid w:val="00EB1DC0"/>
    <w:rsid w:val="00EB2502"/>
    <w:rsid w:val="00EC0C16"/>
    <w:rsid w:val="00EC391E"/>
    <w:rsid w:val="00EC53C7"/>
    <w:rsid w:val="00ED1612"/>
    <w:rsid w:val="00ED5156"/>
    <w:rsid w:val="00ED619D"/>
    <w:rsid w:val="00ED70B4"/>
    <w:rsid w:val="00ED79C7"/>
    <w:rsid w:val="00EE0C88"/>
    <w:rsid w:val="00EE14F3"/>
    <w:rsid w:val="00EE369F"/>
    <w:rsid w:val="00EE5E9F"/>
    <w:rsid w:val="00EE6F7C"/>
    <w:rsid w:val="00EF6D57"/>
    <w:rsid w:val="00F02EA9"/>
    <w:rsid w:val="00F0556B"/>
    <w:rsid w:val="00F1104A"/>
    <w:rsid w:val="00F12169"/>
    <w:rsid w:val="00F20193"/>
    <w:rsid w:val="00F230D9"/>
    <w:rsid w:val="00F301B2"/>
    <w:rsid w:val="00F30EA3"/>
    <w:rsid w:val="00F40A4D"/>
    <w:rsid w:val="00F40F7A"/>
    <w:rsid w:val="00F705EA"/>
    <w:rsid w:val="00F72090"/>
    <w:rsid w:val="00F9523A"/>
    <w:rsid w:val="00F96D76"/>
    <w:rsid w:val="00FA1169"/>
    <w:rsid w:val="00FA4F5D"/>
    <w:rsid w:val="00FB3E96"/>
    <w:rsid w:val="00FB57DB"/>
    <w:rsid w:val="00FB64AB"/>
    <w:rsid w:val="00FC1F87"/>
    <w:rsid w:val="00FC71A1"/>
    <w:rsid w:val="00FC7E42"/>
    <w:rsid w:val="00FD6B88"/>
    <w:rsid w:val="00FE0074"/>
    <w:rsid w:val="00FE582F"/>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66FA"/>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478037101">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70B1-6724-4E25-AF78-79A7D706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36</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FSLI</dc:creator>
  <cp:lastModifiedBy>Marilena Gheorghita</cp:lastModifiedBy>
  <cp:revision>4</cp:revision>
  <cp:lastPrinted>2020-03-03T07:50:00Z</cp:lastPrinted>
  <dcterms:created xsi:type="dcterms:W3CDTF">2020-03-23T09:41:00Z</dcterms:created>
  <dcterms:modified xsi:type="dcterms:W3CDTF">2020-03-23T11:24:00Z</dcterms:modified>
</cp:coreProperties>
</file>